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4A0" w:firstRow="1" w:lastRow="0" w:firstColumn="1" w:lastColumn="0" w:noHBand="0" w:noVBand="1"/>
      </w:tblPr>
      <w:tblGrid>
        <w:gridCol w:w="9196"/>
      </w:tblGrid>
      <w:tr w:rsidR="001B5BD1" w:rsidRPr="004145E3" w14:paraId="1E57FBF7" w14:textId="77777777">
        <w:tc>
          <w:tcPr>
            <w:tcW w:w="9196" w:type="dxa"/>
            <w:hideMark/>
          </w:tcPr>
          <w:p w14:paraId="582F263D" w14:textId="77777777" w:rsidR="001B5BD1" w:rsidRPr="004145E3" w:rsidRDefault="00E73CEB">
            <w:pPr>
              <w:pStyle w:val="NormalWeb"/>
              <w:jc w:val="center"/>
              <w:rPr>
                <w:rFonts w:ascii="Arial Narrow" w:hAnsi="Arial Narrow" w:cs="Arial"/>
                <w:noProof/>
                <w:sz w:val="22"/>
              </w:rPr>
            </w:pPr>
            <w:r w:rsidRPr="004145E3">
              <w:rPr>
                <w:rFonts w:ascii="Arial Narrow" w:hAnsi="Arial Narrow" w:cs="Arial"/>
                <w:noProof/>
                <w:sz w:val="32"/>
              </w:rPr>
              <w:t>Projekta finansēšanas līgums</w:t>
            </w:r>
            <w:r w:rsidRPr="004145E3">
              <w:rPr>
                <w:rFonts w:ascii="Arial Narrow" w:hAnsi="Arial Narrow" w:cs="Arial"/>
                <w:noProof/>
                <w:sz w:val="22"/>
              </w:rPr>
              <w:br/>
            </w:r>
            <w:r w:rsidRPr="004145E3">
              <w:rPr>
                <w:rFonts w:ascii="Arial Narrow" w:hAnsi="Arial Narrow" w:cs="Arial"/>
                <w:noProof/>
              </w:rPr>
              <w:t>Rīga</w:t>
            </w:r>
          </w:p>
          <w:tbl>
            <w:tblPr>
              <w:tblW w:w="0" w:type="auto"/>
              <w:tblLook w:val="01E0" w:firstRow="1" w:lastRow="1" w:firstColumn="1" w:lastColumn="1" w:noHBand="0" w:noVBand="0"/>
            </w:tblPr>
            <w:tblGrid>
              <w:gridCol w:w="4107"/>
              <w:gridCol w:w="4873"/>
            </w:tblGrid>
            <w:tr w:rsidR="001B5BD1" w:rsidRPr="004145E3" w14:paraId="72162638" w14:textId="77777777" w:rsidTr="00BE4366">
              <w:tc>
                <w:tcPr>
                  <w:tcW w:w="4107" w:type="dxa"/>
                  <w:hideMark/>
                </w:tcPr>
                <w:p w14:paraId="23DAD60B" w14:textId="79CB6221" w:rsidR="001B5BD1" w:rsidRPr="00430D6F" w:rsidRDefault="00430D6F" w:rsidP="00430D6F">
                  <w:pPr>
                    <w:pStyle w:val="NormalWeb"/>
                    <w:rPr>
                      <w:rFonts w:ascii="Arial Narrow" w:hAnsi="Arial Narrow" w:cs="Arial"/>
                      <w:i/>
                      <w:noProof/>
                      <w:sz w:val="22"/>
                    </w:rPr>
                  </w:pPr>
                  <w:r w:rsidRPr="00430D6F">
                    <w:rPr>
                      <w:rFonts w:ascii="Arial Narrow" w:hAnsi="Arial Narrow" w:cs="Arial"/>
                      <w:i/>
                      <w:noProof/>
                      <w:sz w:val="22"/>
                    </w:rPr>
                    <w:t>Līguma datums ir tā elektroniskās parakstīšanas datums</w:t>
                  </w:r>
                </w:p>
              </w:tc>
              <w:tc>
                <w:tcPr>
                  <w:tcW w:w="4873" w:type="dxa"/>
                  <w:hideMark/>
                </w:tcPr>
                <w:p w14:paraId="1D521C58" w14:textId="77777777" w:rsidR="001B5BD1" w:rsidRPr="004145E3" w:rsidRDefault="00E73CEB" w:rsidP="007026BC">
                  <w:pPr>
                    <w:pStyle w:val="NormalWeb"/>
                    <w:jc w:val="right"/>
                    <w:rPr>
                      <w:rFonts w:ascii="Arial Narrow" w:hAnsi="Arial Narrow" w:cs="Arial"/>
                      <w:noProof/>
                      <w:sz w:val="22"/>
                    </w:rPr>
                  </w:pPr>
                  <w:r w:rsidRPr="004145E3">
                    <w:rPr>
                      <w:rFonts w:ascii="Arial Narrow" w:hAnsi="Arial Narrow" w:cs="Arial"/>
                      <w:noProof/>
                      <w:sz w:val="22"/>
                    </w:rPr>
                    <w:t xml:space="preserve">Nr. </w:t>
                  </w:r>
                  <w:r>
                    <w:rPr>
                      <w:rFonts w:ascii="Arial Narrow" w:hAnsi="Arial Narrow" w:cs="Arial"/>
                      <w:noProof/>
                      <w:sz w:val="22"/>
                    </w:rPr>
                    <w:t>2022-1-TEM020</w:t>
                  </w:r>
                </w:p>
              </w:tc>
            </w:tr>
          </w:tbl>
          <w:p w14:paraId="56C532C5" w14:textId="0B9C1143" w:rsidR="001B5BD1" w:rsidRPr="004145E3" w:rsidRDefault="00E73CEB">
            <w:pPr>
              <w:pStyle w:val="NormalWeb"/>
              <w:jc w:val="both"/>
              <w:rPr>
                <w:rFonts w:ascii="Arial Narrow" w:hAnsi="Arial Narrow" w:cs="Arial"/>
                <w:noProof/>
                <w:sz w:val="22"/>
              </w:rPr>
            </w:pPr>
            <w:r w:rsidRPr="004145E3">
              <w:rPr>
                <w:rFonts w:ascii="Arial Narrow" w:hAnsi="Arial Narrow" w:cs="Arial"/>
                <w:noProof/>
                <w:sz w:val="22"/>
              </w:rPr>
              <w:t xml:space="preserve">Valsts kultūrkapitāla fonds (turpmāk „VKKF"), no vienas puses un </w:t>
            </w:r>
            <w:r>
              <w:rPr>
                <w:rFonts w:ascii="Arial Narrow" w:hAnsi="Arial Narrow" w:cs="Arial"/>
                <w:b/>
                <w:noProof/>
                <w:sz w:val="22"/>
              </w:rPr>
              <w:t>Valsts sabiedrība ar ierobežotu atbildību "Latvijas Nacionālais teātris"</w:t>
            </w:r>
            <w:r w:rsidRPr="004145E3">
              <w:rPr>
                <w:rFonts w:ascii="Arial Narrow" w:hAnsi="Arial Narrow" w:cs="Arial"/>
                <w:noProof/>
                <w:sz w:val="22"/>
              </w:rPr>
              <w:t xml:space="preserve"> (turpmāk „Finansējuma Saņēmējs"), no otras puses, (turpmāk abas kopā „Puses”), ir noslēguši šādu līgumu: </w:t>
            </w:r>
          </w:p>
          <w:tbl>
            <w:tblPr>
              <w:tblW w:w="0" w:type="auto"/>
              <w:tblLook w:val="04A0" w:firstRow="1" w:lastRow="0" w:firstColumn="1" w:lastColumn="0" w:noHBand="0" w:noVBand="1"/>
            </w:tblPr>
            <w:tblGrid>
              <w:gridCol w:w="583"/>
              <w:gridCol w:w="584"/>
              <w:gridCol w:w="3346"/>
              <w:gridCol w:w="4467"/>
            </w:tblGrid>
            <w:tr w:rsidR="001B5BD1" w:rsidRPr="004145E3" w14:paraId="4A479635" w14:textId="77777777" w:rsidTr="00BE4366">
              <w:tc>
                <w:tcPr>
                  <w:tcW w:w="8980" w:type="dxa"/>
                  <w:gridSpan w:val="4"/>
                  <w:hideMark/>
                </w:tcPr>
                <w:p w14:paraId="6639964B" w14:textId="77777777" w:rsidR="001B5BD1" w:rsidRPr="004145E3" w:rsidRDefault="00E73CEB">
                  <w:pPr>
                    <w:pStyle w:val="NormalWeb"/>
                    <w:jc w:val="center"/>
                    <w:rPr>
                      <w:rFonts w:ascii="Arial Narrow" w:hAnsi="Arial Narrow" w:cs="Arial"/>
                      <w:noProof/>
                      <w:sz w:val="22"/>
                    </w:rPr>
                  </w:pPr>
                  <w:r w:rsidRPr="004145E3">
                    <w:rPr>
                      <w:rFonts w:ascii="Arial Narrow" w:hAnsi="Arial Narrow" w:cs="Arial"/>
                      <w:b/>
                      <w:noProof/>
                      <w:sz w:val="22"/>
                    </w:rPr>
                    <w:t>Līguma priekšmets</w:t>
                  </w:r>
                </w:p>
              </w:tc>
            </w:tr>
            <w:tr w:rsidR="001B5BD1" w:rsidRPr="004145E3" w14:paraId="50A70812" w14:textId="77777777" w:rsidTr="00BE4366">
              <w:tc>
                <w:tcPr>
                  <w:tcW w:w="583" w:type="dxa"/>
                </w:tcPr>
                <w:p w14:paraId="375A5CBA" w14:textId="77777777" w:rsidR="001B5BD1" w:rsidRPr="004145E3" w:rsidRDefault="001B5BD1">
                  <w:pPr>
                    <w:pStyle w:val="NormalWeb"/>
                    <w:rPr>
                      <w:rFonts w:ascii="Arial Narrow" w:hAnsi="Arial Narrow" w:cs="Arial"/>
                      <w:noProof/>
                      <w:sz w:val="8"/>
                    </w:rPr>
                  </w:pPr>
                </w:p>
              </w:tc>
              <w:tc>
                <w:tcPr>
                  <w:tcW w:w="8397" w:type="dxa"/>
                  <w:gridSpan w:val="3"/>
                </w:tcPr>
                <w:p w14:paraId="20A40D82" w14:textId="77777777" w:rsidR="001B5BD1" w:rsidRPr="004145E3" w:rsidRDefault="001B5BD1">
                  <w:pPr>
                    <w:pStyle w:val="NormalWeb"/>
                    <w:rPr>
                      <w:rFonts w:ascii="Arial Narrow" w:hAnsi="Arial Narrow" w:cs="Arial"/>
                      <w:noProof/>
                      <w:sz w:val="8"/>
                    </w:rPr>
                  </w:pPr>
                </w:p>
              </w:tc>
            </w:tr>
            <w:tr w:rsidR="001B5BD1" w:rsidRPr="004145E3" w14:paraId="4897B9B6" w14:textId="77777777" w:rsidTr="00BE4366">
              <w:tc>
                <w:tcPr>
                  <w:tcW w:w="583" w:type="dxa"/>
                  <w:hideMark/>
                </w:tcPr>
                <w:p w14:paraId="32ED7E32" w14:textId="77777777" w:rsidR="001B5BD1" w:rsidRPr="004145E3" w:rsidRDefault="00E73CEB">
                  <w:pPr>
                    <w:pStyle w:val="NormalWeb"/>
                    <w:rPr>
                      <w:rFonts w:ascii="Arial Narrow" w:hAnsi="Arial Narrow" w:cs="Arial"/>
                      <w:noProof/>
                      <w:sz w:val="22"/>
                    </w:rPr>
                  </w:pPr>
                  <w:r w:rsidRPr="004145E3">
                    <w:rPr>
                      <w:rFonts w:ascii="Arial Narrow" w:hAnsi="Arial Narrow" w:cs="Arial"/>
                      <w:noProof/>
                      <w:sz w:val="22"/>
                    </w:rPr>
                    <w:t>1.</w:t>
                  </w:r>
                </w:p>
              </w:tc>
              <w:tc>
                <w:tcPr>
                  <w:tcW w:w="8397" w:type="dxa"/>
                  <w:gridSpan w:val="3"/>
                  <w:hideMark/>
                </w:tcPr>
                <w:p w14:paraId="5C0F0DF8" w14:textId="77777777" w:rsidR="001B5BD1" w:rsidRPr="004145E3" w:rsidRDefault="00E73CEB" w:rsidP="00AC7F4E">
                  <w:pPr>
                    <w:pStyle w:val="NormalWeb"/>
                    <w:jc w:val="both"/>
                    <w:rPr>
                      <w:rFonts w:ascii="Arial Narrow" w:hAnsi="Arial Narrow" w:cs="Arial"/>
                      <w:noProof/>
                      <w:sz w:val="22"/>
                    </w:rPr>
                  </w:pPr>
                  <w:r w:rsidRPr="004145E3">
                    <w:rPr>
                      <w:rFonts w:ascii="Arial Narrow" w:hAnsi="Arial Narrow" w:cs="Arial"/>
                      <w:noProof/>
                      <w:sz w:val="22"/>
                    </w:rPr>
                    <w:t xml:space="preserve">VKKF apņemas izmaksāt Finansējuma Saņēmējam VKKF Padomes piešķirto </w:t>
                  </w:r>
                  <w:r w:rsidRPr="004145E3">
                    <w:rPr>
                      <w:rFonts w:ascii="Arial Narrow" w:hAnsi="Arial Narrow" w:cs="Arial"/>
                      <w:b/>
                      <w:noProof/>
                      <w:sz w:val="22"/>
                    </w:rPr>
                    <w:t>dotāciju</w:t>
                  </w:r>
                  <w:r w:rsidRPr="004145E3">
                    <w:rPr>
                      <w:rFonts w:ascii="Arial Narrow" w:hAnsi="Arial Narrow" w:cs="Arial"/>
                      <w:noProof/>
                      <w:sz w:val="22"/>
                    </w:rPr>
                    <w:t xml:space="preserve"> (turpmāk “Finansējums”) </w:t>
                  </w:r>
                  <w:r>
                    <w:rPr>
                      <w:rFonts w:ascii="Arial Narrow" w:hAnsi="Arial Narrow" w:cs="Arial"/>
                      <w:b/>
                      <w:noProof/>
                      <w:sz w:val="22"/>
                    </w:rPr>
                    <w:t>740.00 EUR</w:t>
                  </w:r>
                  <w:r w:rsidRPr="004145E3">
                    <w:rPr>
                      <w:rFonts w:ascii="Arial Narrow" w:hAnsi="Arial Narrow" w:cs="Arial"/>
                      <w:b/>
                      <w:noProof/>
                      <w:sz w:val="22"/>
                    </w:rPr>
                    <w:t xml:space="preserve"> (</w:t>
                  </w:r>
                  <w:r>
                    <w:rPr>
                      <w:rFonts w:ascii="Arial Narrow" w:hAnsi="Arial Narrow" w:cs="Arial"/>
                      <w:b/>
                      <w:noProof/>
                      <w:sz w:val="22"/>
                    </w:rPr>
                    <w:t>septiņi simti četrdesmit euro</w:t>
                  </w:r>
                  <w:r w:rsidRPr="004145E3">
                    <w:rPr>
                      <w:rFonts w:ascii="Arial Narrow" w:hAnsi="Arial Narrow" w:cs="Arial"/>
                      <w:b/>
                      <w:noProof/>
                      <w:sz w:val="22"/>
                    </w:rPr>
                    <w:t xml:space="preserve">) </w:t>
                  </w:r>
                  <w:r w:rsidRPr="004145E3">
                    <w:rPr>
                      <w:rFonts w:ascii="Arial Narrow" w:hAnsi="Arial Narrow" w:cs="Arial"/>
                      <w:noProof/>
                      <w:sz w:val="22"/>
                    </w:rPr>
                    <w:t>apmērā, kas nav jāatmaksā VKKF, ja tiek izpildītas visas šajā līgumā noteiktās saistības. Finansējums var tikt mainīts ar VKKF Padomes lēmumu, kas būs saistošs abām Pusēm.</w:t>
                  </w:r>
                </w:p>
              </w:tc>
            </w:tr>
            <w:tr w:rsidR="001B5BD1" w:rsidRPr="004145E3" w14:paraId="519B49C5" w14:textId="77777777" w:rsidTr="00BE4366">
              <w:tc>
                <w:tcPr>
                  <w:tcW w:w="583" w:type="dxa"/>
                </w:tcPr>
                <w:p w14:paraId="7FBC540E" w14:textId="77777777" w:rsidR="001B5BD1" w:rsidRPr="004145E3" w:rsidRDefault="001B5BD1">
                  <w:pPr>
                    <w:pStyle w:val="NormalWeb"/>
                    <w:rPr>
                      <w:rFonts w:ascii="Arial Narrow" w:hAnsi="Arial Narrow" w:cs="Arial"/>
                      <w:noProof/>
                      <w:sz w:val="8"/>
                    </w:rPr>
                  </w:pPr>
                </w:p>
              </w:tc>
              <w:tc>
                <w:tcPr>
                  <w:tcW w:w="584" w:type="dxa"/>
                </w:tcPr>
                <w:p w14:paraId="76F18E3A" w14:textId="77777777" w:rsidR="001B5BD1" w:rsidRPr="004145E3" w:rsidRDefault="001B5BD1">
                  <w:pPr>
                    <w:pStyle w:val="NormalWeb"/>
                    <w:rPr>
                      <w:rFonts w:ascii="Arial Narrow" w:hAnsi="Arial Narrow" w:cs="Arial"/>
                      <w:noProof/>
                      <w:sz w:val="8"/>
                    </w:rPr>
                  </w:pPr>
                </w:p>
              </w:tc>
              <w:tc>
                <w:tcPr>
                  <w:tcW w:w="7813" w:type="dxa"/>
                  <w:gridSpan w:val="2"/>
                </w:tcPr>
                <w:p w14:paraId="2BEA2BB3" w14:textId="77777777" w:rsidR="001B5BD1" w:rsidRPr="004145E3" w:rsidRDefault="001B5BD1">
                  <w:pPr>
                    <w:pStyle w:val="NormalWeb"/>
                    <w:jc w:val="center"/>
                    <w:rPr>
                      <w:rFonts w:ascii="Arial Narrow" w:hAnsi="Arial Narrow" w:cs="Arial"/>
                      <w:noProof/>
                      <w:sz w:val="8"/>
                    </w:rPr>
                  </w:pPr>
                </w:p>
              </w:tc>
            </w:tr>
            <w:tr w:rsidR="001B5BD1" w:rsidRPr="004145E3" w14:paraId="70B46F3D" w14:textId="77777777" w:rsidTr="00BE4366">
              <w:tc>
                <w:tcPr>
                  <w:tcW w:w="8980" w:type="dxa"/>
                  <w:gridSpan w:val="4"/>
                  <w:hideMark/>
                </w:tcPr>
                <w:p w14:paraId="4D69D8F1" w14:textId="77777777" w:rsidR="001B5BD1" w:rsidRPr="004145E3" w:rsidRDefault="00E73CEB">
                  <w:pPr>
                    <w:pStyle w:val="NormalWeb"/>
                    <w:jc w:val="center"/>
                    <w:rPr>
                      <w:rFonts w:ascii="Arial Narrow" w:hAnsi="Arial Narrow" w:cs="Arial"/>
                      <w:noProof/>
                      <w:sz w:val="22"/>
                    </w:rPr>
                  </w:pPr>
                  <w:r w:rsidRPr="004145E3">
                    <w:rPr>
                      <w:rFonts w:ascii="Arial Narrow" w:hAnsi="Arial Narrow" w:cs="Arial"/>
                      <w:b/>
                      <w:noProof/>
                      <w:sz w:val="22"/>
                    </w:rPr>
                    <w:t>Finansējuma mērķis</w:t>
                  </w:r>
                </w:p>
              </w:tc>
            </w:tr>
            <w:tr w:rsidR="001B5BD1" w:rsidRPr="004145E3" w14:paraId="2DB2CC9A" w14:textId="77777777" w:rsidTr="00BE4366">
              <w:tc>
                <w:tcPr>
                  <w:tcW w:w="583" w:type="dxa"/>
                </w:tcPr>
                <w:p w14:paraId="551C6142" w14:textId="77777777" w:rsidR="001B5BD1" w:rsidRPr="004145E3" w:rsidRDefault="001B5BD1">
                  <w:pPr>
                    <w:pStyle w:val="NormalWeb"/>
                    <w:rPr>
                      <w:rFonts w:ascii="Arial Narrow" w:hAnsi="Arial Narrow" w:cs="Arial"/>
                      <w:noProof/>
                      <w:sz w:val="8"/>
                    </w:rPr>
                  </w:pPr>
                </w:p>
              </w:tc>
              <w:tc>
                <w:tcPr>
                  <w:tcW w:w="584" w:type="dxa"/>
                </w:tcPr>
                <w:p w14:paraId="3CCC029C" w14:textId="77777777" w:rsidR="001B5BD1" w:rsidRPr="004145E3" w:rsidRDefault="001B5BD1">
                  <w:pPr>
                    <w:pStyle w:val="NormalWeb"/>
                    <w:rPr>
                      <w:rFonts w:ascii="Arial Narrow" w:hAnsi="Arial Narrow" w:cs="Arial"/>
                      <w:noProof/>
                      <w:sz w:val="8"/>
                    </w:rPr>
                  </w:pPr>
                </w:p>
              </w:tc>
              <w:tc>
                <w:tcPr>
                  <w:tcW w:w="7813" w:type="dxa"/>
                  <w:gridSpan w:val="2"/>
                </w:tcPr>
                <w:p w14:paraId="798CE825" w14:textId="77777777" w:rsidR="001B5BD1" w:rsidRPr="004145E3" w:rsidRDefault="001B5BD1">
                  <w:pPr>
                    <w:pStyle w:val="NormalWeb"/>
                    <w:rPr>
                      <w:rFonts w:ascii="Arial Narrow" w:hAnsi="Arial Narrow" w:cs="Arial"/>
                      <w:noProof/>
                      <w:sz w:val="8"/>
                    </w:rPr>
                  </w:pPr>
                </w:p>
              </w:tc>
            </w:tr>
            <w:tr w:rsidR="001B5BD1" w:rsidRPr="004145E3" w14:paraId="55443CA7" w14:textId="77777777" w:rsidTr="00BE4366">
              <w:tc>
                <w:tcPr>
                  <w:tcW w:w="583" w:type="dxa"/>
                  <w:hideMark/>
                </w:tcPr>
                <w:p w14:paraId="3F5FFED8" w14:textId="77777777" w:rsidR="001B5BD1" w:rsidRPr="004145E3" w:rsidRDefault="00E73CEB">
                  <w:pPr>
                    <w:pStyle w:val="NormalWeb"/>
                    <w:rPr>
                      <w:rFonts w:ascii="Arial Narrow" w:hAnsi="Arial Narrow" w:cs="Arial"/>
                      <w:noProof/>
                      <w:sz w:val="22"/>
                    </w:rPr>
                  </w:pPr>
                  <w:r w:rsidRPr="004145E3">
                    <w:rPr>
                      <w:rFonts w:ascii="Arial Narrow" w:hAnsi="Arial Narrow" w:cs="Arial"/>
                      <w:noProof/>
                      <w:sz w:val="22"/>
                    </w:rPr>
                    <w:t>2.</w:t>
                  </w:r>
                </w:p>
              </w:tc>
              <w:tc>
                <w:tcPr>
                  <w:tcW w:w="8397" w:type="dxa"/>
                  <w:gridSpan w:val="3"/>
                  <w:hideMark/>
                </w:tcPr>
                <w:p w14:paraId="60C08892" w14:textId="77777777" w:rsidR="001B5BD1" w:rsidRPr="004145E3" w:rsidRDefault="00E73CEB" w:rsidP="00AC7F4E">
                  <w:pPr>
                    <w:pStyle w:val="NormalWeb"/>
                    <w:jc w:val="both"/>
                    <w:rPr>
                      <w:rFonts w:ascii="Arial Narrow" w:hAnsi="Arial Narrow" w:cs="Arial"/>
                      <w:noProof/>
                      <w:sz w:val="22"/>
                    </w:rPr>
                  </w:pPr>
                  <w:r w:rsidRPr="004145E3">
                    <w:rPr>
                      <w:rFonts w:ascii="Arial Narrow" w:hAnsi="Arial Narrow" w:cs="Arial"/>
                      <w:noProof/>
                      <w:sz w:val="22"/>
                    </w:rPr>
                    <w:t xml:space="preserve">Finansējuma mērķis - projekta </w:t>
                  </w:r>
                  <w:r w:rsidRPr="004145E3">
                    <w:rPr>
                      <w:rFonts w:ascii="Arial Narrow" w:hAnsi="Arial Narrow" w:cs="Arial"/>
                      <w:b/>
                      <w:noProof/>
                      <w:sz w:val="22"/>
                    </w:rPr>
                    <w:t>"</w:t>
                  </w:r>
                  <w:r>
                    <w:rPr>
                      <w:rFonts w:ascii="Arial Narrow" w:hAnsi="Arial Narrow" w:cs="Arial"/>
                      <w:b/>
                      <w:noProof/>
                      <w:sz w:val="22"/>
                    </w:rPr>
                    <w:t>Latvijas Nacionālā teātra izrādes “Indrāni” ieraksta papildināšana ar surdotulkojumu un titriem</w:t>
                  </w:r>
                  <w:r w:rsidRPr="004145E3">
                    <w:rPr>
                      <w:rFonts w:ascii="Arial Narrow" w:hAnsi="Arial Narrow" w:cs="Arial"/>
                      <w:b/>
                      <w:noProof/>
                      <w:sz w:val="22"/>
                    </w:rPr>
                    <w:t>"</w:t>
                  </w:r>
                  <w:r w:rsidRPr="004145E3">
                    <w:rPr>
                      <w:rFonts w:ascii="Arial Narrow" w:hAnsi="Arial Narrow" w:cs="Arial"/>
                      <w:noProof/>
                      <w:sz w:val="22"/>
                    </w:rPr>
                    <w:t xml:space="preserve"> (turpmāk „Projekts") realizācija.</w:t>
                  </w:r>
                </w:p>
              </w:tc>
            </w:tr>
            <w:tr w:rsidR="001B5BD1" w:rsidRPr="004145E3" w14:paraId="73BEB652" w14:textId="77777777" w:rsidTr="00BE4366">
              <w:tc>
                <w:tcPr>
                  <w:tcW w:w="583" w:type="dxa"/>
                </w:tcPr>
                <w:p w14:paraId="35D7B6EC" w14:textId="77777777" w:rsidR="001B5BD1" w:rsidRPr="004145E3" w:rsidRDefault="001B5BD1">
                  <w:pPr>
                    <w:pStyle w:val="NormalWeb"/>
                    <w:rPr>
                      <w:rFonts w:ascii="Arial Narrow" w:hAnsi="Arial Narrow" w:cs="Arial"/>
                      <w:noProof/>
                      <w:sz w:val="8"/>
                    </w:rPr>
                  </w:pPr>
                </w:p>
              </w:tc>
              <w:tc>
                <w:tcPr>
                  <w:tcW w:w="584" w:type="dxa"/>
                </w:tcPr>
                <w:p w14:paraId="2F9156EC" w14:textId="77777777" w:rsidR="001B5BD1" w:rsidRPr="004145E3" w:rsidRDefault="001B5BD1">
                  <w:pPr>
                    <w:pStyle w:val="NormalWeb"/>
                    <w:rPr>
                      <w:rFonts w:ascii="Arial Narrow" w:hAnsi="Arial Narrow" w:cs="Arial"/>
                      <w:noProof/>
                      <w:sz w:val="8"/>
                    </w:rPr>
                  </w:pPr>
                </w:p>
              </w:tc>
              <w:tc>
                <w:tcPr>
                  <w:tcW w:w="7813" w:type="dxa"/>
                  <w:gridSpan w:val="2"/>
                </w:tcPr>
                <w:p w14:paraId="75C077BE" w14:textId="77777777" w:rsidR="001B5BD1" w:rsidRPr="004145E3" w:rsidRDefault="001B5BD1">
                  <w:pPr>
                    <w:pStyle w:val="NormalWeb"/>
                    <w:rPr>
                      <w:rFonts w:ascii="Arial Narrow" w:hAnsi="Arial Narrow" w:cs="Arial"/>
                      <w:noProof/>
                      <w:sz w:val="8"/>
                    </w:rPr>
                  </w:pPr>
                </w:p>
              </w:tc>
            </w:tr>
            <w:tr w:rsidR="001B5BD1" w:rsidRPr="004145E3" w14:paraId="2A9B554C" w14:textId="77777777" w:rsidTr="00BE4366">
              <w:tc>
                <w:tcPr>
                  <w:tcW w:w="8980" w:type="dxa"/>
                  <w:gridSpan w:val="4"/>
                  <w:hideMark/>
                </w:tcPr>
                <w:p w14:paraId="76656331" w14:textId="77777777" w:rsidR="001B5BD1" w:rsidRPr="004145E3" w:rsidRDefault="00E73CEB">
                  <w:pPr>
                    <w:pStyle w:val="NormalWeb"/>
                    <w:jc w:val="center"/>
                    <w:rPr>
                      <w:rFonts w:ascii="Arial Narrow" w:hAnsi="Arial Narrow" w:cs="Arial"/>
                      <w:noProof/>
                      <w:sz w:val="22"/>
                    </w:rPr>
                  </w:pPr>
                  <w:r w:rsidRPr="004145E3">
                    <w:rPr>
                      <w:rFonts w:ascii="Arial Narrow" w:hAnsi="Arial Narrow" w:cs="Arial"/>
                      <w:b/>
                      <w:noProof/>
                      <w:sz w:val="22"/>
                    </w:rPr>
                    <w:t>Finansējuma izlietojums</w:t>
                  </w:r>
                </w:p>
              </w:tc>
            </w:tr>
            <w:tr w:rsidR="001B5BD1" w:rsidRPr="004145E3" w14:paraId="0E9C30B7" w14:textId="77777777" w:rsidTr="00BE4366">
              <w:tc>
                <w:tcPr>
                  <w:tcW w:w="583" w:type="dxa"/>
                </w:tcPr>
                <w:p w14:paraId="24242040" w14:textId="77777777" w:rsidR="001B5BD1" w:rsidRPr="004145E3" w:rsidRDefault="001B5BD1">
                  <w:pPr>
                    <w:pStyle w:val="NormalWeb"/>
                    <w:rPr>
                      <w:rFonts w:ascii="Arial Narrow" w:hAnsi="Arial Narrow" w:cs="Arial"/>
                      <w:noProof/>
                      <w:sz w:val="8"/>
                    </w:rPr>
                  </w:pPr>
                </w:p>
              </w:tc>
              <w:tc>
                <w:tcPr>
                  <w:tcW w:w="584" w:type="dxa"/>
                </w:tcPr>
                <w:p w14:paraId="18F5F059" w14:textId="77777777" w:rsidR="001B5BD1" w:rsidRPr="004145E3" w:rsidRDefault="001B5BD1">
                  <w:pPr>
                    <w:pStyle w:val="NormalWeb"/>
                    <w:rPr>
                      <w:rFonts w:ascii="Arial Narrow" w:hAnsi="Arial Narrow" w:cs="Arial"/>
                      <w:noProof/>
                      <w:sz w:val="8"/>
                    </w:rPr>
                  </w:pPr>
                </w:p>
              </w:tc>
              <w:tc>
                <w:tcPr>
                  <w:tcW w:w="7813" w:type="dxa"/>
                  <w:gridSpan w:val="2"/>
                </w:tcPr>
                <w:p w14:paraId="2E12498B" w14:textId="77777777" w:rsidR="001B5BD1" w:rsidRPr="004145E3" w:rsidRDefault="001B5BD1">
                  <w:pPr>
                    <w:pStyle w:val="NormalWeb"/>
                    <w:rPr>
                      <w:rFonts w:ascii="Arial Narrow" w:hAnsi="Arial Narrow" w:cs="Arial"/>
                      <w:noProof/>
                      <w:sz w:val="8"/>
                    </w:rPr>
                  </w:pPr>
                </w:p>
              </w:tc>
            </w:tr>
            <w:tr w:rsidR="001B5BD1" w:rsidRPr="004145E3" w14:paraId="0BC87530" w14:textId="77777777" w:rsidTr="00BE4366">
              <w:tc>
                <w:tcPr>
                  <w:tcW w:w="583" w:type="dxa"/>
                  <w:hideMark/>
                </w:tcPr>
                <w:p w14:paraId="1905A071" w14:textId="77777777" w:rsidR="001B5BD1" w:rsidRPr="004145E3" w:rsidRDefault="00E73CEB">
                  <w:pPr>
                    <w:pStyle w:val="NormalWeb"/>
                    <w:rPr>
                      <w:rFonts w:ascii="Arial Narrow" w:hAnsi="Arial Narrow" w:cs="Arial"/>
                      <w:noProof/>
                      <w:sz w:val="22"/>
                    </w:rPr>
                  </w:pPr>
                  <w:r w:rsidRPr="004145E3">
                    <w:rPr>
                      <w:rFonts w:ascii="Arial Narrow" w:hAnsi="Arial Narrow" w:cs="Arial"/>
                      <w:noProof/>
                      <w:sz w:val="22"/>
                    </w:rPr>
                    <w:t>3.</w:t>
                  </w:r>
                </w:p>
              </w:tc>
              <w:tc>
                <w:tcPr>
                  <w:tcW w:w="8397" w:type="dxa"/>
                  <w:gridSpan w:val="3"/>
                  <w:hideMark/>
                </w:tcPr>
                <w:p w14:paraId="07E8DF3A" w14:textId="1778DD30" w:rsidR="001B5BD1" w:rsidRPr="004145E3" w:rsidRDefault="00E73CEB" w:rsidP="00E1287E">
                  <w:pPr>
                    <w:pStyle w:val="NormalWeb"/>
                    <w:jc w:val="both"/>
                    <w:rPr>
                      <w:rFonts w:ascii="Arial Narrow" w:hAnsi="Arial Narrow" w:cs="Arial"/>
                      <w:noProof/>
                      <w:sz w:val="22"/>
                    </w:rPr>
                  </w:pPr>
                  <w:r w:rsidRPr="004145E3">
                    <w:rPr>
                      <w:rFonts w:ascii="Arial Narrow" w:hAnsi="Arial Narrow" w:cs="Arial"/>
                      <w:noProof/>
                      <w:sz w:val="22"/>
                    </w:rPr>
                    <w:t xml:space="preserve">Finansējuma Saņēmējs </w:t>
                  </w:r>
                  <w:r w:rsidR="001D7B73">
                    <w:rPr>
                      <w:rFonts w:ascii="Arial Narrow" w:hAnsi="Arial Narrow" w:cs="Arial"/>
                      <w:noProof/>
                      <w:sz w:val="22"/>
                    </w:rPr>
                    <w:t xml:space="preserve">ir </w:t>
                  </w:r>
                  <w:r w:rsidRPr="004145E3">
                    <w:rPr>
                      <w:rFonts w:ascii="Arial Narrow" w:hAnsi="Arial Narrow" w:cs="Arial"/>
                      <w:noProof/>
                      <w:sz w:val="22"/>
                    </w:rPr>
                    <w:t>iesniedz</w:t>
                  </w:r>
                  <w:r w:rsidR="001D7B73">
                    <w:rPr>
                      <w:rFonts w:ascii="Arial Narrow" w:hAnsi="Arial Narrow" w:cs="Arial"/>
                      <w:noProof/>
                      <w:sz w:val="22"/>
                    </w:rPr>
                    <w:t>is</w:t>
                  </w:r>
                  <w:r w:rsidRPr="004145E3">
                    <w:rPr>
                      <w:rFonts w:ascii="Arial Narrow" w:hAnsi="Arial Narrow" w:cs="Arial"/>
                      <w:noProof/>
                      <w:sz w:val="22"/>
                    </w:rPr>
                    <w:t xml:space="preserve"> </w:t>
                  </w:r>
                  <w:r w:rsidR="00D22C37" w:rsidRPr="004145E3">
                    <w:rPr>
                      <w:rFonts w:ascii="Arial Narrow" w:hAnsi="Arial Narrow" w:cs="Arial"/>
                      <w:noProof/>
                      <w:sz w:val="22"/>
                    </w:rPr>
                    <w:t>VKKF projektu pieteikumu sistēmā (https://kkf.kulturaskarte.lv</w:t>
                  </w:r>
                  <w:r w:rsidRPr="004145E3">
                    <w:rPr>
                      <w:rFonts w:ascii="Arial Narrow" w:hAnsi="Arial Narrow" w:cs="Arial"/>
                      <w:noProof/>
                      <w:sz w:val="22"/>
                    </w:rPr>
                    <w:t>VKKF</w:t>
                  </w:r>
                  <w:r w:rsidR="00D22C37" w:rsidRPr="004145E3">
                    <w:rPr>
                      <w:rFonts w:ascii="Arial Narrow" w:hAnsi="Arial Narrow" w:cs="Arial"/>
                      <w:noProof/>
                      <w:sz w:val="22"/>
                    </w:rPr>
                    <w:t>)</w:t>
                  </w:r>
                  <w:r w:rsidRPr="004145E3">
                    <w:rPr>
                      <w:rFonts w:ascii="Arial Narrow" w:hAnsi="Arial Narrow" w:cs="Arial"/>
                      <w:noProof/>
                      <w:sz w:val="22"/>
                    </w:rPr>
                    <w:t xml:space="preserve"> detalizētu izdevumu tāmi (turpmāk „Tāme”), kas atspoguļo Finansējuma plānoto izlietojumu</w:t>
                  </w:r>
                  <w:r w:rsidR="00D22C37" w:rsidRPr="004145E3">
                    <w:rPr>
                      <w:rFonts w:ascii="Arial Narrow" w:hAnsi="Arial Narrow" w:cs="Arial"/>
                      <w:noProof/>
                      <w:sz w:val="22"/>
                    </w:rPr>
                    <w:t xml:space="preserve"> realizējot Projektu</w:t>
                  </w:r>
                  <w:r w:rsidRPr="004145E3">
                    <w:rPr>
                      <w:rFonts w:ascii="Arial Narrow" w:hAnsi="Arial Narrow" w:cs="Arial"/>
                      <w:noProof/>
                      <w:sz w:val="22"/>
                    </w:rPr>
                    <w:t xml:space="preserve">. Tāmē var tikt iekļautas tikai tādas pozīcijas, kuru apmaksa nav veikta līdz projektu konkursa, kurā projektam piešķirts Finansējums, </w:t>
                  </w:r>
                  <w:r w:rsidR="00967099">
                    <w:rPr>
                      <w:rFonts w:ascii="Arial Narrow" w:hAnsi="Arial Narrow" w:cs="Arial"/>
                      <w:noProof/>
                      <w:sz w:val="22"/>
                    </w:rPr>
                    <w:t>rezultātu apstiprināšanai (202</w:t>
                  </w:r>
                  <w:r w:rsidR="00E1287E">
                    <w:rPr>
                      <w:rFonts w:ascii="Arial Narrow" w:hAnsi="Arial Narrow" w:cs="Arial"/>
                      <w:noProof/>
                      <w:sz w:val="22"/>
                    </w:rPr>
                    <w:t>2</w:t>
                  </w:r>
                  <w:r w:rsidR="00967099">
                    <w:rPr>
                      <w:rFonts w:ascii="Arial Narrow" w:hAnsi="Arial Narrow" w:cs="Arial"/>
                      <w:noProof/>
                      <w:sz w:val="22"/>
                    </w:rPr>
                    <w:t xml:space="preserve">.gada </w:t>
                  </w:r>
                  <w:r w:rsidR="00E1287E">
                    <w:rPr>
                      <w:rFonts w:ascii="Arial Narrow" w:hAnsi="Arial Narrow" w:cs="Arial"/>
                      <w:noProof/>
                      <w:sz w:val="22"/>
                    </w:rPr>
                    <w:t>24.februārim</w:t>
                  </w:r>
                  <w:r w:rsidR="00967099">
                    <w:rPr>
                      <w:rFonts w:ascii="Arial Narrow" w:hAnsi="Arial Narrow" w:cs="Arial"/>
                      <w:noProof/>
                      <w:sz w:val="22"/>
                    </w:rPr>
                    <w:t>)</w:t>
                  </w:r>
                  <w:r w:rsidRPr="004145E3">
                    <w:rPr>
                      <w:rFonts w:ascii="Arial Narrow" w:hAnsi="Arial Narrow" w:cs="Arial"/>
                      <w:noProof/>
                      <w:sz w:val="22"/>
                    </w:rPr>
                    <w:t>. Tāmi apstiprina Finansējuma Saņēmējs un VKKF projektu kurators.</w:t>
                  </w:r>
                </w:p>
              </w:tc>
            </w:tr>
            <w:tr w:rsidR="001B5BD1" w:rsidRPr="004145E3" w14:paraId="6E73494D" w14:textId="77777777" w:rsidTr="00BE4366">
              <w:tc>
                <w:tcPr>
                  <w:tcW w:w="583" w:type="dxa"/>
                </w:tcPr>
                <w:p w14:paraId="24445FFF" w14:textId="77777777" w:rsidR="001B5BD1" w:rsidRPr="004145E3" w:rsidRDefault="001B5BD1">
                  <w:pPr>
                    <w:pStyle w:val="NormalWeb"/>
                    <w:rPr>
                      <w:rFonts w:ascii="Arial Narrow" w:hAnsi="Arial Narrow" w:cs="Arial"/>
                      <w:noProof/>
                      <w:sz w:val="8"/>
                    </w:rPr>
                  </w:pPr>
                </w:p>
              </w:tc>
              <w:tc>
                <w:tcPr>
                  <w:tcW w:w="584" w:type="dxa"/>
                </w:tcPr>
                <w:p w14:paraId="6E237DE5" w14:textId="77777777" w:rsidR="001B5BD1" w:rsidRPr="004145E3" w:rsidRDefault="001B5BD1">
                  <w:pPr>
                    <w:pStyle w:val="NormalWeb"/>
                    <w:rPr>
                      <w:rFonts w:ascii="Arial Narrow" w:hAnsi="Arial Narrow" w:cs="Arial"/>
                      <w:noProof/>
                      <w:sz w:val="8"/>
                    </w:rPr>
                  </w:pPr>
                </w:p>
              </w:tc>
              <w:tc>
                <w:tcPr>
                  <w:tcW w:w="7813" w:type="dxa"/>
                  <w:gridSpan w:val="2"/>
                </w:tcPr>
                <w:p w14:paraId="62A1A63C" w14:textId="77777777" w:rsidR="001B5BD1" w:rsidRPr="004145E3" w:rsidRDefault="001B5BD1">
                  <w:pPr>
                    <w:pStyle w:val="NormalWeb"/>
                    <w:rPr>
                      <w:rFonts w:ascii="Arial Narrow" w:hAnsi="Arial Narrow" w:cs="Arial"/>
                      <w:noProof/>
                      <w:sz w:val="8"/>
                    </w:rPr>
                  </w:pPr>
                </w:p>
              </w:tc>
            </w:tr>
            <w:tr w:rsidR="001B5BD1" w:rsidRPr="004145E3" w14:paraId="1DF7E533" w14:textId="77777777" w:rsidTr="00BE4366">
              <w:tc>
                <w:tcPr>
                  <w:tcW w:w="583" w:type="dxa"/>
                </w:tcPr>
                <w:p w14:paraId="57CFF254" w14:textId="77777777" w:rsidR="001B5BD1" w:rsidRPr="004145E3" w:rsidRDefault="001B5BD1">
                  <w:pPr>
                    <w:pStyle w:val="NormalWeb"/>
                    <w:rPr>
                      <w:rFonts w:ascii="Arial Narrow" w:hAnsi="Arial Narrow" w:cs="Arial"/>
                      <w:noProof/>
                      <w:sz w:val="22"/>
                    </w:rPr>
                  </w:pPr>
                </w:p>
              </w:tc>
              <w:tc>
                <w:tcPr>
                  <w:tcW w:w="584" w:type="dxa"/>
                  <w:hideMark/>
                </w:tcPr>
                <w:p w14:paraId="5F9054F5" w14:textId="77777777" w:rsidR="001B5BD1" w:rsidRPr="004145E3" w:rsidRDefault="00E73CEB">
                  <w:pPr>
                    <w:pStyle w:val="NormalWeb"/>
                    <w:rPr>
                      <w:rFonts w:ascii="Arial Narrow" w:hAnsi="Arial Narrow" w:cs="Arial"/>
                      <w:noProof/>
                      <w:sz w:val="22"/>
                    </w:rPr>
                  </w:pPr>
                  <w:r w:rsidRPr="004145E3">
                    <w:rPr>
                      <w:rFonts w:ascii="Arial Narrow" w:hAnsi="Arial Narrow" w:cs="Arial"/>
                      <w:noProof/>
                      <w:sz w:val="22"/>
                    </w:rPr>
                    <w:t>3.1.</w:t>
                  </w:r>
                </w:p>
              </w:tc>
              <w:tc>
                <w:tcPr>
                  <w:tcW w:w="7813" w:type="dxa"/>
                  <w:gridSpan w:val="2"/>
                  <w:hideMark/>
                </w:tcPr>
                <w:p w14:paraId="3F18300B" w14:textId="77777777" w:rsidR="001B5BD1" w:rsidRPr="004145E3" w:rsidRDefault="00E73CEB">
                  <w:pPr>
                    <w:pStyle w:val="NormalWeb"/>
                    <w:jc w:val="both"/>
                    <w:rPr>
                      <w:rFonts w:ascii="Arial Narrow" w:hAnsi="Arial Narrow" w:cs="Arial"/>
                      <w:noProof/>
                      <w:sz w:val="22"/>
                    </w:rPr>
                  </w:pPr>
                  <w:r w:rsidRPr="004145E3">
                    <w:rPr>
                      <w:rFonts w:ascii="Arial Narrow" w:hAnsi="Arial Narrow" w:cs="Arial"/>
                      <w:noProof/>
                      <w:sz w:val="22"/>
                    </w:rPr>
                    <w:t>Ja Projekta īstenošanas gaitā nepieciešams izdarīt izmaiņas Tāmē, pilnībā izslēdzot kādu Tāmes pozīciju un/vai iekļaujot jaunu Tāmes pozīciju, Finansējuma Saņēmējam ir rakstiski jāsaskaņo ar VKKF Tāmes izmaiņas pirms izmaksu veikšanas. Ja izmaiņas tiek apstiprinātas, tiek parakstīts vienošanās protokols, kas kļūst par neatņemamu šī līguma sastāvdaļu.</w:t>
                  </w:r>
                </w:p>
              </w:tc>
            </w:tr>
            <w:tr w:rsidR="001B5BD1" w:rsidRPr="004145E3" w14:paraId="21C6C003" w14:textId="77777777" w:rsidTr="00BE4366">
              <w:tc>
                <w:tcPr>
                  <w:tcW w:w="583" w:type="dxa"/>
                </w:tcPr>
                <w:p w14:paraId="4A2088C7" w14:textId="77777777" w:rsidR="001B5BD1" w:rsidRPr="004145E3" w:rsidRDefault="001B5BD1">
                  <w:pPr>
                    <w:pStyle w:val="NormalWeb"/>
                    <w:rPr>
                      <w:rFonts w:ascii="Arial Narrow" w:hAnsi="Arial Narrow" w:cs="Arial"/>
                      <w:noProof/>
                      <w:sz w:val="8"/>
                    </w:rPr>
                  </w:pPr>
                </w:p>
              </w:tc>
              <w:tc>
                <w:tcPr>
                  <w:tcW w:w="584" w:type="dxa"/>
                </w:tcPr>
                <w:p w14:paraId="5D2C1D6C" w14:textId="77777777" w:rsidR="001B5BD1" w:rsidRPr="004145E3" w:rsidRDefault="001B5BD1">
                  <w:pPr>
                    <w:pStyle w:val="NormalWeb"/>
                    <w:rPr>
                      <w:rFonts w:ascii="Arial Narrow" w:hAnsi="Arial Narrow" w:cs="Arial"/>
                      <w:noProof/>
                      <w:sz w:val="8"/>
                    </w:rPr>
                  </w:pPr>
                </w:p>
              </w:tc>
              <w:tc>
                <w:tcPr>
                  <w:tcW w:w="7813" w:type="dxa"/>
                  <w:gridSpan w:val="2"/>
                </w:tcPr>
                <w:p w14:paraId="00719DFE" w14:textId="77777777" w:rsidR="001B5BD1" w:rsidRPr="004145E3" w:rsidRDefault="001B5BD1">
                  <w:pPr>
                    <w:pStyle w:val="NormalWeb"/>
                    <w:rPr>
                      <w:rFonts w:ascii="Arial Narrow" w:hAnsi="Arial Narrow" w:cs="Arial"/>
                      <w:noProof/>
                      <w:sz w:val="8"/>
                    </w:rPr>
                  </w:pPr>
                </w:p>
              </w:tc>
            </w:tr>
            <w:tr w:rsidR="001B5BD1" w:rsidRPr="004145E3" w14:paraId="6892C9B6" w14:textId="77777777" w:rsidTr="00BE4366">
              <w:tc>
                <w:tcPr>
                  <w:tcW w:w="8980" w:type="dxa"/>
                  <w:gridSpan w:val="4"/>
                  <w:hideMark/>
                </w:tcPr>
                <w:p w14:paraId="60C10968" w14:textId="77777777" w:rsidR="001B5BD1" w:rsidRPr="004145E3" w:rsidRDefault="00E73CEB">
                  <w:pPr>
                    <w:pStyle w:val="NormalWeb"/>
                    <w:jc w:val="center"/>
                    <w:rPr>
                      <w:rFonts w:ascii="Arial Narrow" w:hAnsi="Arial Narrow" w:cs="Arial"/>
                      <w:noProof/>
                      <w:sz w:val="22"/>
                    </w:rPr>
                  </w:pPr>
                  <w:r w:rsidRPr="004145E3">
                    <w:rPr>
                      <w:rFonts w:ascii="Arial Narrow" w:hAnsi="Arial Narrow" w:cs="Arial"/>
                      <w:b/>
                      <w:noProof/>
                      <w:sz w:val="22"/>
                    </w:rPr>
                    <w:t>Projekta īstenošanas termiņi</w:t>
                  </w:r>
                </w:p>
              </w:tc>
            </w:tr>
            <w:tr w:rsidR="001B5BD1" w:rsidRPr="004145E3" w14:paraId="5DA8B7FB" w14:textId="77777777" w:rsidTr="00BE4366">
              <w:tc>
                <w:tcPr>
                  <w:tcW w:w="583" w:type="dxa"/>
                </w:tcPr>
                <w:p w14:paraId="62513510" w14:textId="77777777" w:rsidR="001B5BD1" w:rsidRPr="004145E3" w:rsidRDefault="001B5BD1">
                  <w:pPr>
                    <w:pStyle w:val="NormalWeb"/>
                    <w:rPr>
                      <w:rFonts w:ascii="Arial Narrow" w:hAnsi="Arial Narrow" w:cs="Arial"/>
                      <w:noProof/>
                      <w:sz w:val="8"/>
                    </w:rPr>
                  </w:pPr>
                </w:p>
              </w:tc>
              <w:tc>
                <w:tcPr>
                  <w:tcW w:w="584" w:type="dxa"/>
                </w:tcPr>
                <w:p w14:paraId="606DA0DE" w14:textId="77777777" w:rsidR="001B5BD1" w:rsidRPr="004145E3" w:rsidRDefault="001B5BD1">
                  <w:pPr>
                    <w:pStyle w:val="NormalWeb"/>
                    <w:rPr>
                      <w:rFonts w:ascii="Arial Narrow" w:hAnsi="Arial Narrow" w:cs="Arial"/>
                      <w:noProof/>
                      <w:sz w:val="8"/>
                    </w:rPr>
                  </w:pPr>
                </w:p>
              </w:tc>
              <w:tc>
                <w:tcPr>
                  <w:tcW w:w="7813" w:type="dxa"/>
                  <w:gridSpan w:val="2"/>
                </w:tcPr>
                <w:p w14:paraId="68C160BA" w14:textId="77777777" w:rsidR="001B5BD1" w:rsidRPr="004145E3" w:rsidRDefault="001B5BD1">
                  <w:pPr>
                    <w:pStyle w:val="NormalWeb"/>
                    <w:rPr>
                      <w:rFonts w:ascii="Arial Narrow" w:hAnsi="Arial Narrow" w:cs="Arial"/>
                      <w:noProof/>
                      <w:sz w:val="8"/>
                    </w:rPr>
                  </w:pPr>
                </w:p>
              </w:tc>
            </w:tr>
            <w:tr w:rsidR="001B5BD1" w:rsidRPr="004145E3" w14:paraId="017D1562" w14:textId="77777777" w:rsidTr="00BE4366">
              <w:tc>
                <w:tcPr>
                  <w:tcW w:w="583" w:type="dxa"/>
                  <w:hideMark/>
                </w:tcPr>
                <w:p w14:paraId="2CA6EE0E" w14:textId="77777777" w:rsidR="001B5BD1" w:rsidRPr="004145E3" w:rsidRDefault="00E73CEB">
                  <w:pPr>
                    <w:pStyle w:val="NormalWeb"/>
                    <w:rPr>
                      <w:rFonts w:ascii="Arial Narrow" w:hAnsi="Arial Narrow"/>
                      <w:noProof/>
                    </w:rPr>
                  </w:pPr>
                  <w:r w:rsidRPr="004145E3">
                    <w:rPr>
                      <w:rFonts w:ascii="Arial Narrow" w:hAnsi="Arial Narrow" w:cs="Arial"/>
                      <w:noProof/>
                      <w:sz w:val="22"/>
                    </w:rPr>
                    <w:t>4.</w:t>
                  </w:r>
                </w:p>
              </w:tc>
              <w:tc>
                <w:tcPr>
                  <w:tcW w:w="8397" w:type="dxa"/>
                  <w:gridSpan w:val="3"/>
                  <w:hideMark/>
                </w:tcPr>
                <w:p w14:paraId="1B0748B5" w14:textId="77777777" w:rsidR="001B5BD1" w:rsidRPr="004145E3" w:rsidRDefault="00E73CEB" w:rsidP="00AC7F4E">
                  <w:pPr>
                    <w:pStyle w:val="NormalWeb"/>
                    <w:rPr>
                      <w:rFonts w:ascii="Arial Narrow" w:hAnsi="Arial Narrow" w:cs="Arial"/>
                      <w:noProof/>
                      <w:sz w:val="22"/>
                      <w:szCs w:val="22"/>
                    </w:rPr>
                  </w:pPr>
                  <w:r w:rsidRPr="004145E3">
                    <w:rPr>
                      <w:rFonts w:ascii="Arial Narrow" w:hAnsi="Arial Narrow" w:cs="Arial"/>
                      <w:noProof/>
                      <w:sz w:val="22"/>
                      <w:szCs w:val="22"/>
                    </w:rPr>
                    <w:t>Finansējuma Saņēmējs apņemas realizēt Projektu šādos termiņos:</w:t>
                  </w:r>
                  <w:r w:rsidRPr="004145E3">
                    <w:rPr>
                      <w:rFonts w:ascii="Arial Narrow" w:hAnsi="Arial Narrow" w:cs="Arial"/>
                      <w:noProof/>
                      <w:sz w:val="22"/>
                      <w:szCs w:val="22"/>
                    </w:rPr>
                    <w:br/>
                  </w:r>
                  <w:r w:rsidRPr="004145E3">
                    <w:rPr>
                      <w:rFonts w:ascii="Arial Narrow" w:hAnsi="Arial Narrow" w:cs="Arial"/>
                      <w:b/>
                      <w:noProof/>
                      <w:sz w:val="22"/>
                      <w:szCs w:val="22"/>
                    </w:rPr>
                    <w:t xml:space="preserve">no </w:t>
                  </w:r>
                  <w:r>
                    <w:rPr>
                      <w:rFonts w:ascii="Arial Narrow" w:hAnsi="Arial Narrow" w:cs="Arial"/>
                      <w:b/>
                      <w:noProof/>
                      <w:sz w:val="22"/>
                      <w:szCs w:val="22"/>
                    </w:rPr>
                    <w:t>2022. gada 1. marta</w:t>
                  </w:r>
                  <w:r w:rsidRPr="004145E3">
                    <w:rPr>
                      <w:rFonts w:ascii="Arial Narrow" w:hAnsi="Arial Narrow" w:cs="Arial"/>
                      <w:noProof/>
                      <w:sz w:val="22"/>
                      <w:szCs w:val="22"/>
                    </w:rPr>
                    <w:t xml:space="preserve"> (Projekta īstenošanas sākuma termiņš);</w:t>
                  </w:r>
                  <w:r w:rsidRPr="004145E3">
                    <w:rPr>
                      <w:rFonts w:ascii="Arial Narrow" w:hAnsi="Arial Narrow" w:cs="Arial"/>
                      <w:noProof/>
                      <w:sz w:val="22"/>
                      <w:szCs w:val="22"/>
                    </w:rPr>
                    <w:br/>
                  </w:r>
                  <w:r w:rsidRPr="004145E3">
                    <w:rPr>
                      <w:rFonts w:ascii="Arial Narrow" w:hAnsi="Arial Narrow" w:cs="Arial"/>
                      <w:b/>
                      <w:noProof/>
                      <w:sz w:val="22"/>
                      <w:szCs w:val="22"/>
                    </w:rPr>
                    <w:t xml:space="preserve">līdz </w:t>
                  </w:r>
                  <w:r>
                    <w:rPr>
                      <w:rFonts w:ascii="Arial Narrow" w:hAnsi="Arial Narrow" w:cs="Arial"/>
                      <w:b/>
                      <w:noProof/>
                      <w:sz w:val="22"/>
                      <w:szCs w:val="22"/>
                    </w:rPr>
                    <w:t>2022. gada 1. jūnijam</w:t>
                  </w:r>
                  <w:r w:rsidRPr="004145E3">
                    <w:rPr>
                      <w:rFonts w:ascii="Arial Narrow" w:hAnsi="Arial Narrow" w:cs="Arial"/>
                      <w:noProof/>
                      <w:sz w:val="22"/>
                      <w:szCs w:val="22"/>
                    </w:rPr>
                    <w:t xml:space="preserve"> (Projekta īstenošanas beigu termiņš).</w:t>
                  </w:r>
                </w:p>
              </w:tc>
            </w:tr>
            <w:tr w:rsidR="001B5BD1" w:rsidRPr="004145E3" w14:paraId="384F8EDC" w14:textId="77777777" w:rsidTr="00BE4366">
              <w:tc>
                <w:tcPr>
                  <w:tcW w:w="583" w:type="dxa"/>
                </w:tcPr>
                <w:p w14:paraId="36AA0AF9" w14:textId="77777777" w:rsidR="001B5BD1" w:rsidRPr="004145E3" w:rsidRDefault="001B5BD1">
                  <w:pPr>
                    <w:pStyle w:val="NormalWeb"/>
                    <w:rPr>
                      <w:rFonts w:ascii="Arial Narrow" w:hAnsi="Arial Narrow" w:cs="Arial"/>
                      <w:noProof/>
                      <w:sz w:val="8"/>
                    </w:rPr>
                  </w:pPr>
                </w:p>
              </w:tc>
              <w:tc>
                <w:tcPr>
                  <w:tcW w:w="584" w:type="dxa"/>
                </w:tcPr>
                <w:p w14:paraId="3473B90B" w14:textId="77777777" w:rsidR="001B5BD1" w:rsidRPr="004145E3" w:rsidRDefault="001B5BD1">
                  <w:pPr>
                    <w:pStyle w:val="NormalWeb"/>
                    <w:rPr>
                      <w:rFonts w:ascii="Arial Narrow" w:hAnsi="Arial Narrow" w:cs="Arial"/>
                      <w:noProof/>
                      <w:sz w:val="8"/>
                    </w:rPr>
                  </w:pPr>
                </w:p>
              </w:tc>
              <w:tc>
                <w:tcPr>
                  <w:tcW w:w="7813" w:type="dxa"/>
                  <w:gridSpan w:val="2"/>
                </w:tcPr>
                <w:p w14:paraId="568E9DFB" w14:textId="77777777" w:rsidR="001B5BD1" w:rsidRPr="004145E3" w:rsidRDefault="001B5BD1">
                  <w:pPr>
                    <w:pStyle w:val="NormalWeb"/>
                    <w:rPr>
                      <w:rFonts w:ascii="Arial Narrow" w:hAnsi="Arial Narrow" w:cs="Arial"/>
                      <w:noProof/>
                      <w:sz w:val="8"/>
                    </w:rPr>
                  </w:pPr>
                </w:p>
              </w:tc>
            </w:tr>
            <w:tr w:rsidR="001B5BD1" w:rsidRPr="004145E3" w14:paraId="49E4D0A8" w14:textId="77777777" w:rsidTr="00BE4366">
              <w:tc>
                <w:tcPr>
                  <w:tcW w:w="583" w:type="dxa"/>
                </w:tcPr>
                <w:p w14:paraId="5F285E3E" w14:textId="77777777" w:rsidR="001B5BD1" w:rsidRPr="004145E3" w:rsidRDefault="001B5BD1">
                  <w:pPr>
                    <w:pStyle w:val="NormalWeb"/>
                    <w:rPr>
                      <w:rFonts w:ascii="Arial Narrow" w:hAnsi="Arial Narrow" w:cs="Arial"/>
                      <w:noProof/>
                      <w:sz w:val="22"/>
                    </w:rPr>
                  </w:pPr>
                </w:p>
              </w:tc>
              <w:tc>
                <w:tcPr>
                  <w:tcW w:w="584" w:type="dxa"/>
                  <w:hideMark/>
                </w:tcPr>
                <w:p w14:paraId="2AB465F0" w14:textId="77777777" w:rsidR="001B5BD1" w:rsidRPr="004145E3" w:rsidRDefault="00E73CEB">
                  <w:pPr>
                    <w:pStyle w:val="NormalWeb"/>
                    <w:rPr>
                      <w:rFonts w:ascii="Arial Narrow" w:hAnsi="Arial Narrow" w:cs="Arial"/>
                      <w:noProof/>
                      <w:sz w:val="22"/>
                    </w:rPr>
                  </w:pPr>
                  <w:r w:rsidRPr="004145E3">
                    <w:rPr>
                      <w:rFonts w:ascii="Arial Narrow" w:hAnsi="Arial Narrow" w:cs="Arial"/>
                      <w:noProof/>
                      <w:sz w:val="22"/>
                    </w:rPr>
                    <w:t>4.1.</w:t>
                  </w:r>
                </w:p>
              </w:tc>
              <w:tc>
                <w:tcPr>
                  <w:tcW w:w="7813" w:type="dxa"/>
                  <w:gridSpan w:val="2"/>
                  <w:hideMark/>
                </w:tcPr>
                <w:p w14:paraId="65B773DD" w14:textId="708CC479" w:rsidR="001B5BD1" w:rsidRPr="004145E3" w:rsidRDefault="00E73CEB" w:rsidP="00E1287E">
                  <w:pPr>
                    <w:pStyle w:val="NormalWeb"/>
                    <w:jc w:val="both"/>
                    <w:rPr>
                      <w:rFonts w:ascii="Arial Narrow" w:hAnsi="Arial Narrow"/>
                    </w:rPr>
                  </w:pPr>
                  <w:r w:rsidRPr="004145E3">
                    <w:rPr>
                      <w:rFonts w:ascii="Arial Narrow" w:hAnsi="Arial Narrow" w:cs="Arial"/>
                      <w:noProof/>
                      <w:sz w:val="22"/>
                    </w:rPr>
                    <w:t>gadījumā, ja Projekta izpildes laikā tiek mainīts Projekta īstenošanas beigu termiņš, tad Finansējuma Saņēmējam tas jāsaskaņo ar VKKF</w:t>
                  </w:r>
                  <w:r w:rsidR="00923619">
                    <w:rPr>
                      <w:rFonts w:ascii="Arial Narrow" w:hAnsi="Arial Narrow" w:cs="Arial"/>
                      <w:noProof/>
                      <w:sz w:val="22"/>
                    </w:rPr>
                    <w:t xml:space="preserve"> (</w:t>
                  </w:r>
                  <w:r w:rsidR="00923619" w:rsidRPr="00923619">
                    <w:rPr>
                      <w:rFonts w:ascii="Arial Narrow" w:hAnsi="Arial Narrow" w:cs="Arial"/>
                      <w:noProof/>
                      <w:sz w:val="22"/>
                    </w:rPr>
                    <w:t>ņemot vērā nosacījumu, ka projekta īstenošanai jānoslēdzas līdz 202</w:t>
                  </w:r>
                  <w:r w:rsidR="00E1287E">
                    <w:rPr>
                      <w:rFonts w:ascii="Arial Narrow" w:hAnsi="Arial Narrow" w:cs="Arial"/>
                      <w:noProof/>
                      <w:sz w:val="22"/>
                    </w:rPr>
                    <w:t>3</w:t>
                  </w:r>
                  <w:r w:rsidR="00923619" w:rsidRPr="00923619">
                    <w:rPr>
                      <w:rFonts w:ascii="Arial Narrow" w:hAnsi="Arial Narrow" w:cs="Arial"/>
                      <w:noProof/>
                      <w:sz w:val="22"/>
                    </w:rPr>
                    <w:t xml:space="preserve">. gada 31. </w:t>
                  </w:r>
                  <w:r w:rsidR="00923619">
                    <w:rPr>
                      <w:rFonts w:ascii="Arial Narrow" w:hAnsi="Arial Narrow" w:cs="Arial"/>
                      <w:noProof/>
                      <w:sz w:val="22"/>
                    </w:rPr>
                    <w:t>d</w:t>
                  </w:r>
                  <w:r w:rsidR="00923619" w:rsidRPr="00923619">
                    <w:rPr>
                      <w:rFonts w:ascii="Arial Narrow" w:hAnsi="Arial Narrow" w:cs="Arial"/>
                      <w:noProof/>
                      <w:sz w:val="22"/>
                    </w:rPr>
                    <w:t>ecembrim</w:t>
                  </w:r>
                  <w:r w:rsidR="00923619">
                    <w:rPr>
                      <w:rFonts w:ascii="Arial Narrow" w:hAnsi="Arial Narrow" w:cs="Arial"/>
                      <w:noProof/>
                      <w:sz w:val="22"/>
                    </w:rPr>
                    <w:t>)</w:t>
                  </w:r>
                  <w:r w:rsidRPr="004145E3">
                    <w:rPr>
                      <w:rFonts w:ascii="Arial Narrow" w:hAnsi="Arial Narrow" w:cs="Arial"/>
                      <w:noProof/>
                      <w:sz w:val="22"/>
                    </w:rPr>
                    <w:t>, iesniedzot rakstisku iesniegumu ne vēlāk kā septiņas kalendārās dienas pirms šī līguma 4.punktā minētā Projekta īstenošanas beigu termiņa, kā arī nepieciešamības gadījumā, pēc VKKF pieprasījuma iesniedzot starpatskaiti par piešķirto Finansējumu. Ja izmaiņas tiek apstiprinātas, tiek parakstīts vienošanās protokols, kas kļūst par neatņemamu šī līguma sastāvdaļu.</w:t>
                  </w:r>
                </w:p>
              </w:tc>
            </w:tr>
            <w:tr w:rsidR="001B5BD1" w:rsidRPr="004145E3" w14:paraId="7FFF142A" w14:textId="77777777" w:rsidTr="00BE4366">
              <w:tc>
                <w:tcPr>
                  <w:tcW w:w="583" w:type="dxa"/>
                </w:tcPr>
                <w:p w14:paraId="6A25A208" w14:textId="77777777" w:rsidR="001B5BD1" w:rsidRPr="004145E3" w:rsidRDefault="001B5BD1">
                  <w:pPr>
                    <w:pStyle w:val="NormalWeb"/>
                    <w:rPr>
                      <w:rFonts w:ascii="Arial Narrow" w:hAnsi="Arial Narrow" w:cs="Arial"/>
                      <w:noProof/>
                      <w:sz w:val="8"/>
                    </w:rPr>
                  </w:pPr>
                </w:p>
              </w:tc>
              <w:tc>
                <w:tcPr>
                  <w:tcW w:w="584" w:type="dxa"/>
                </w:tcPr>
                <w:p w14:paraId="40C6076A" w14:textId="77777777" w:rsidR="001B5BD1" w:rsidRPr="004145E3" w:rsidRDefault="001B5BD1">
                  <w:pPr>
                    <w:pStyle w:val="NormalWeb"/>
                    <w:rPr>
                      <w:rFonts w:ascii="Arial Narrow" w:hAnsi="Arial Narrow" w:cs="Arial"/>
                      <w:noProof/>
                      <w:sz w:val="8"/>
                    </w:rPr>
                  </w:pPr>
                </w:p>
              </w:tc>
              <w:tc>
                <w:tcPr>
                  <w:tcW w:w="7813" w:type="dxa"/>
                  <w:gridSpan w:val="2"/>
                </w:tcPr>
                <w:p w14:paraId="081746AD" w14:textId="77777777" w:rsidR="001B5BD1" w:rsidRPr="004145E3" w:rsidRDefault="001B5BD1">
                  <w:pPr>
                    <w:pStyle w:val="NormalWeb"/>
                    <w:rPr>
                      <w:rFonts w:ascii="Arial Narrow" w:hAnsi="Arial Narrow" w:cs="Arial"/>
                      <w:noProof/>
                      <w:sz w:val="8"/>
                    </w:rPr>
                  </w:pPr>
                </w:p>
              </w:tc>
            </w:tr>
            <w:tr w:rsidR="001B5BD1" w:rsidRPr="004145E3" w14:paraId="0B0B5684" w14:textId="77777777" w:rsidTr="00BE4366">
              <w:tc>
                <w:tcPr>
                  <w:tcW w:w="8980" w:type="dxa"/>
                  <w:gridSpan w:val="4"/>
                  <w:hideMark/>
                </w:tcPr>
                <w:p w14:paraId="77B58DBC" w14:textId="77777777" w:rsidR="001B5BD1" w:rsidRPr="004145E3" w:rsidRDefault="00E73CEB">
                  <w:pPr>
                    <w:pStyle w:val="NormalWeb"/>
                    <w:jc w:val="center"/>
                    <w:rPr>
                      <w:rFonts w:ascii="Arial Narrow" w:hAnsi="Arial Narrow" w:cs="Arial"/>
                      <w:noProof/>
                      <w:sz w:val="22"/>
                    </w:rPr>
                  </w:pPr>
                  <w:r w:rsidRPr="004145E3">
                    <w:rPr>
                      <w:rFonts w:ascii="Arial Narrow" w:hAnsi="Arial Narrow" w:cs="Arial"/>
                      <w:b/>
                      <w:noProof/>
                      <w:sz w:val="22"/>
                    </w:rPr>
                    <w:t>Pušu pienākumi un tiesības</w:t>
                  </w:r>
                </w:p>
              </w:tc>
            </w:tr>
            <w:tr w:rsidR="001B5BD1" w:rsidRPr="004145E3" w14:paraId="001CBAAE" w14:textId="77777777" w:rsidTr="00BE4366">
              <w:tc>
                <w:tcPr>
                  <w:tcW w:w="583" w:type="dxa"/>
                </w:tcPr>
                <w:p w14:paraId="4D02CB1D" w14:textId="77777777" w:rsidR="001B5BD1" w:rsidRPr="004145E3" w:rsidRDefault="001B5BD1">
                  <w:pPr>
                    <w:pStyle w:val="NormalWeb"/>
                    <w:rPr>
                      <w:rFonts w:ascii="Arial Narrow" w:hAnsi="Arial Narrow" w:cs="Arial"/>
                      <w:noProof/>
                      <w:sz w:val="8"/>
                    </w:rPr>
                  </w:pPr>
                </w:p>
              </w:tc>
              <w:tc>
                <w:tcPr>
                  <w:tcW w:w="584" w:type="dxa"/>
                </w:tcPr>
                <w:p w14:paraId="7F36E41C" w14:textId="77777777" w:rsidR="001B5BD1" w:rsidRPr="004145E3" w:rsidRDefault="001B5BD1">
                  <w:pPr>
                    <w:pStyle w:val="NormalWeb"/>
                    <w:rPr>
                      <w:rFonts w:ascii="Arial Narrow" w:hAnsi="Arial Narrow" w:cs="Arial"/>
                      <w:noProof/>
                      <w:sz w:val="8"/>
                    </w:rPr>
                  </w:pPr>
                </w:p>
              </w:tc>
              <w:tc>
                <w:tcPr>
                  <w:tcW w:w="7813" w:type="dxa"/>
                  <w:gridSpan w:val="2"/>
                </w:tcPr>
                <w:p w14:paraId="77D9F86F" w14:textId="77777777" w:rsidR="001B5BD1" w:rsidRPr="004145E3" w:rsidRDefault="001B5BD1">
                  <w:pPr>
                    <w:pStyle w:val="NormalWeb"/>
                    <w:rPr>
                      <w:rFonts w:ascii="Arial Narrow" w:hAnsi="Arial Narrow" w:cs="Arial"/>
                      <w:noProof/>
                      <w:sz w:val="8"/>
                    </w:rPr>
                  </w:pPr>
                </w:p>
              </w:tc>
            </w:tr>
            <w:tr w:rsidR="001B5BD1" w:rsidRPr="004145E3" w14:paraId="4E9A70EB" w14:textId="77777777" w:rsidTr="00BE4366">
              <w:tc>
                <w:tcPr>
                  <w:tcW w:w="583" w:type="dxa"/>
                  <w:hideMark/>
                </w:tcPr>
                <w:p w14:paraId="69325E87" w14:textId="77777777" w:rsidR="001B5BD1" w:rsidRPr="004145E3" w:rsidRDefault="00E73CEB">
                  <w:pPr>
                    <w:pStyle w:val="NormalWeb"/>
                    <w:rPr>
                      <w:rFonts w:ascii="Arial Narrow" w:hAnsi="Arial Narrow"/>
                      <w:noProof/>
                    </w:rPr>
                  </w:pPr>
                  <w:r w:rsidRPr="004145E3">
                    <w:rPr>
                      <w:rFonts w:ascii="Arial Narrow" w:hAnsi="Arial Narrow" w:cs="Arial"/>
                      <w:noProof/>
                      <w:sz w:val="22"/>
                    </w:rPr>
                    <w:t>5.</w:t>
                  </w:r>
                </w:p>
              </w:tc>
              <w:tc>
                <w:tcPr>
                  <w:tcW w:w="8397" w:type="dxa"/>
                  <w:gridSpan w:val="3"/>
                  <w:hideMark/>
                </w:tcPr>
                <w:p w14:paraId="4C615F86" w14:textId="77777777" w:rsidR="001B5BD1" w:rsidRPr="004145E3" w:rsidRDefault="00E73CEB">
                  <w:pPr>
                    <w:pStyle w:val="NormalWeb"/>
                    <w:jc w:val="both"/>
                    <w:rPr>
                      <w:rFonts w:ascii="Arial Narrow" w:hAnsi="Arial Narrow" w:cs="Arial"/>
                      <w:noProof/>
                      <w:sz w:val="22"/>
                    </w:rPr>
                  </w:pPr>
                  <w:r w:rsidRPr="004145E3">
                    <w:rPr>
                      <w:rFonts w:ascii="Arial Narrow" w:hAnsi="Arial Narrow" w:cs="Arial"/>
                      <w:noProof/>
                      <w:sz w:val="22"/>
                    </w:rPr>
                    <w:t>VKKF apņemas līgumā noteikto Finansējumu ieskaitīt Finansējuma Saņēmēja norādītajā bankas kontā ne vēlāk kā divu nedēļu laikā no šī līguma parakstīšanas dienas.</w:t>
                  </w:r>
                </w:p>
              </w:tc>
            </w:tr>
            <w:tr w:rsidR="001B5BD1" w:rsidRPr="004145E3" w14:paraId="2630C454" w14:textId="77777777" w:rsidTr="00BE4366">
              <w:tc>
                <w:tcPr>
                  <w:tcW w:w="583" w:type="dxa"/>
                </w:tcPr>
                <w:p w14:paraId="15EACE07" w14:textId="77777777" w:rsidR="001B5BD1" w:rsidRPr="004145E3" w:rsidRDefault="001B5BD1">
                  <w:pPr>
                    <w:pStyle w:val="NormalWeb"/>
                    <w:rPr>
                      <w:rFonts w:ascii="Arial Narrow" w:hAnsi="Arial Narrow" w:cs="Arial"/>
                      <w:noProof/>
                      <w:sz w:val="8"/>
                    </w:rPr>
                  </w:pPr>
                </w:p>
              </w:tc>
              <w:tc>
                <w:tcPr>
                  <w:tcW w:w="584" w:type="dxa"/>
                </w:tcPr>
                <w:p w14:paraId="6BEE902C" w14:textId="77777777" w:rsidR="001B5BD1" w:rsidRPr="004145E3" w:rsidRDefault="001B5BD1">
                  <w:pPr>
                    <w:pStyle w:val="NormalWeb"/>
                    <w:rPr>
                      <w:rFonts w:ascii="Arial Narrow" w:hAnsi="Arial Narrow" w:cs="Arial"/>
                      <w:noProof/>
                      <w:sz w:val="8"/>
                    </w:rPr>
                  </w:pPr>
                </w:p>
              </w:tc>
              <w:tc>
                <w:tcPr>
                  <w:tcW w:w="7813" w:type="dxa"/>
                  <w:gridSpan w:val="2"/>
                </w:tcPr>
                <w:p w14:paraId="3A1DD994" w14:textId="77777777" w:rsidR="001B5BD1" w:rsidRPr="004145E3" w:rsidRDefault="001B5BD1">
                  <w:pPr>
                    <w:pStyle w:val="NormalWeb"/>
                    <w:rPr>
                      <w:rFonts w:ascii="Arial Narrow" w:hAnsi="Arial Narrow" w:cs="Arial"/>
                      <w:noProof/>
                      <w:sz w:val="8"/>
                    </w:rPr>
                  </w:pPr>
                </w:p>
              </w:tc>
            </w:tr>
            <w:tr w:rsidR="001B5BD1" w:rsidRPr="004145E3" w14:paraId="7C4A32AF" w14:textId="77777777" w:rsidTr="00BE4366">
              <w:tc>
                <w:tcPr>
                  <w:tcW w:w="583" w:type="dxa"/>
                </w:tcPr>
                <w:p w14:paraId="37E8A1E2" w14:textId="77777777" w:rsidR="001B5BD1" w:rsidRPr="004145E3" w:rsidRDefault="001B5BD1">
                  <w:pPr>
                    <w:pStyle w:val="NormalWeb"/>
                    <w:rPr>
                      <w:rFonts w:ascii="Arial Narrow" w:hAnsi="Arial Narrow" w:cs="Arial"/>
                      <w:noProof/>
                      <w:sz w:val="22"/>
                    </w:rPr>
                  </w:pPr>
                </w:p>
              </w:tc>
              <w:tc>
                <w:tcPr>
                  <w:tcW w:w="584" w:type="dxa"/>
                  <w:hideMark/>
                </w:tcPr>
                <w:p w14:paraId="72972CFF" w14:textId="77777777" w:rsidR="001B5BD1" w:rsidRPr="004145E3" w:rsidRDefault="00E73CEB">
                  <w:pPr>
                    <w:pStyle w:val="NormalWeb"/>
                    <w:rPr>
                      <w:rFonts w:ascii="Arial Narrow" w:hAnsi="Arial Narrow" w:cs="Arial"/>
                      <w:noProof/>
                      <w:sz w:val="22"/>
                    </w:rPr>
                  </w:pPr>
                  <w:r w:rsidRPr="004145E3">
                    <w:rPr>
                      <w:rFonts w:ascii="Arial Narrow" w:hAnsi="Arial Narrow" w:cs="Arial"/>
                      <w:noProof/>
                      <w:sz w:val="22"/>
                    </w:rPr>
                    <w:t>5.1.</w:t>
                  </w:r>
                </w:p>
              </w:tc>
              <w:tc>
                <w:tcPr>
                  <w:tcW w:w="7813" w:type="dxa"/>
                  <w:gridSpan w:val="2"/>
                  <w:hideMark/>
                </w:tcPr>
                <w:p w14:paraId="2CA620EF" w14:textId="77777777" w:rsidR="001B5BD1" w:rsidRPr="004145E3" w:rsidRDefault="00E73CEB">
                  <w:pPr>
                    <w:pStyle w:val="NormalWeb"/>
                    <w:jc w:val="both"/>
                    <w:rPr>
                      <w:rFonts w:ascii="Arial Narrow" w:hAnsi="Arial Narrow"/>
                      <w:noProof/>
                    </w:rPr>
                  </w:pPr>
                  <w:r w:rsidRPr="004145E3">
                    <w:rPr>
                      <w:rFonts w:ascii="Arial Narrow" w:hAnsi="Arial Narrow" w:cs="Arial"/>
                      <w:noProof/>
                      <w:sz w:val="22"/>
                    </w:rPr>
                    <w:t>gadījumā, ja līguma izpildes gaitā, pusēm vienojoties, tiek noteikts cits maksājuma grafiks, tiek parakstīts vienošanās protokols, kas kļūst par neatņemamu šī līguma sastāvdaļu.</w:t>
                  </w:r>
                </w:p>
              </w:tc>
            </w:tr>
            <w:tr w:rsidR="001B5BD1" w:rsidRPr="004145E3" w14:paraId="2AC54757" w14:textId="77777777" w:rsidTr="00BE4366">
              <w:tc>
                <w:tcPr>
                  <w:tcW w:w="583" w:type="dxa"/>
                </w:tcPr>
                <w:p w14:paraId="458756D0" w14:textId="77777777" w:rsidR="001B5BD1" w:rsidRPr="004145E3" w:rsidRDefault="001B5BD1">
                  <w:pPr>
                    <w:pStyle w:val="NormalWeb"/>
                    <w:rPr>
                      <w:rFonts w:ascii="Arial Narrow" w:hAnsi="Arial Narrow" w:cs="Arial"/>
                      <w:noProof/>
                      <w:sz w:val="8"/>
                    </w:rPr>
                  </w:pPr>
                </w:p>
              </w:tc>
              <w:tc>
                <w:tcPr>
                  <w:tcW w:w="584" w:type="dxa"/>
                </w:tcPr>
                <w:p w14:paraId="741A517C" w14:textId="77777777" w:rsidR="001B5BD1" w:rsidRPr="004145E3" w:rsidRDefault="001B5BD1">
                  <w:pPr>
                    <w:pStyle w:val="NormalWeb"/>
                    <w:rPr>
                      <w:rFonts w:ascii="Arial Narrow" w:hAnsi="Arial Narrow" w:cs="Arial"/>
                      <w:noProof/>
                      <w:sz w:val="8"/>
                    </w:rPr>
                  </w:pPr>
                </w:p>
              </w:tc>
              <w:tc>
                <w:tcPr>
                  <w:tcW w:w="7813" w:type="dxa"/>
                  <w:gridSpan w:val="2"/>
                </w:tcPr>
                <w:p w14:paraId="30B4FFC7" w14:textId="77777777" w:rsidR="001B5BD1" w:rsidRPr="004145E3" w:rsidRDefault="001B5BD1">
                  <w:pPr>
                    <w:pStyle w:val="NormalWeb"/>
                    <w:rPr>
                      <w:rFonts w:ascii="Arial Narrow" w:hAnsi="Arial Narrow" w:cs="Arial"/>
                      <w:noProof/>
                      <w:sz w:val="8"/>
                    </w:rPr>
                  </w:pPr>
                </w:p>
              </w:tc>
            </w:tr>
            <w:tr w:rsidR="001B5BD1" w:rsidRPr="004145E3" w14:paraId="4BDFC240" w14:textId="77777777" w:rsidTr="00BE4366">
              <w:tc>
                <w:tcPr>
                  <w:tcW w:w="583" w:type="dxa"/>
                  <w:hideMark/>
                </w:tcPr>
                <w:p w14:paraId="6D4EAA79" w14:textId="77777777" w:rsidR="001B5BD1" w:rsidRPr="004145E3" w:rsidRDefault="00E73CEB">
                  <w:pPr>
                    <w:pStyle w:val="NormalWeb"/>
                    <w:rPr>
                      <w:rFonts w:ascii="Arial Narrow" w:hAnsi="Arial Narrow"/>
                      <w:noProof/>
                    </w:rPr>
                  </w:pPr>
                  <w:r w:rsidRPr="004145E3">
                    <w:rPr>
                      <w:rFonts w:ascii="Arial Narrow" w:hAnsi="Arial Narrow" w:cs="Arial"/>
                      <w:noProof/>
                      <w:sz w:val="22"/>
                    </w:rPr>
                    <w:t>6.</w:t>
                  </w:r>
                </w:p>
              </w:tc>
              <w:tc>
                <w:tcPr>
                  <w:tcW w:w="8397" w:type="dxa"/>
                  <w:gridSpan w:val="3"/>
                  <w:hideMark/>
                </w:tcPr>
                <w:p w14:paraId="7DEEC3F0" w14:textId="77777777" w:rsidR="001B5BD1" w:rsidRPr="004145E3" w:rsidRDefault="00E73CEB">
                  <w:pPr>
                    <w:pStyle w:val="NormalWeb"/>
                    <w:rPr>
                      <w:rFonts w:ascii="Arial Narrow" w:hAnsi="Arial Narrow" w:cs="Arial"/>
                      <w:noProof/>
                      <w:sz w:val="22"/>
                      <w:szCs w:val="22"/>
                    </w:rPr>
                  </w:pPr>
                  <w:r w:rsidRPr="004145E3">
                    <w:rPr>
                      <w:rFonts w:ascii="Arial Narrow" w:hAnsi="Arial Narrow" w:cs="Arial"/>
                      <w:noProof/>
                      <w:sz w:val="22"/>
                      <w:szCs w:val="22"/>
                    </w:rPr>
                    <w:t>Finansējuma Saņēmējs apņemas:</w:t>
                  </w:r>
                </w:p>
              </w:tc>
            </w:tr>
            <w:tr w:rsidR="001B5BD1" w:rsidRPr="004145E3" w14:paraId="4E1A10C3" w14:textId="77777777" w:rsidTr="00BE4366">
              <w:tc>
                <w:tcPr>
                  <w:tcW w:w="583" w:type="dxa"/>
                </w:tcPr>
                <w:p w14:paraId="622BF906" w14:textId="77777777" w:rsidR="001B5BD1" w:rsidRPr="004145E3" w:rsidRDefault="001B5BD1">
                  <w:pPr>
                    <w:pStyle w:val="NormalWeb"/>
                    <w:rPr>
                      <w:rFonts w:ascii="Arial Narrow" w:hAnsi="Arial Narrow" w:cs="Arial"/>
                      <w:noProof/>
                      <w:sz w:val="8"/>
                    </w:rPr>
                  </w:pPr>
                </w:p>
              </w:tc>
              <w:tc>
                <w:tcPr>
                  <w:tcW w:w="584" w:type="dxa"/>
                </w:tcPr>
                <w:p w14:paraId="4BFD4AF9" w14:textId="77777777" w:rsidR="001B5BD1" w:rsidRPr="004145E3" w:rsidRDefault="001B5BD1">
                  <w:pPr>
                    <w:pStyle w:val="NormalWeb"/>
                    <w:rPr>
                      <w:rFonts w:ascii="Arial Narrow" w:hAnsi="Arial Narrow" w:cs="Arial"/>
                      <w:noProof/>
                      <w:sz w:val="8"/>
                    </w:rPr>
                  </w:pPr>
                </w:p>
              </w:tc>
              <w:tc>
                <w:tcPr>
                  <w:tcW w:w="7813" w:type="dxa"/>
                  <w:gridSpan w:val="2"/>
                </w:tcPr>
                <w:p w14:paraId="4F320C98" w14:textId="77777777" w:rsidR="001B5BD1" w:rsidRPr="004145E3" w:rsidRDefault="001B5BD1">
                  <w:pPr>
                    <w:pStyle w:val="NormalWeb"/>
                    <w:rPr>
                      <w:rFonts w:ascii="Arial Narrow" w:hAnsi="Arial Narrow" w:cs="Arial"/>
                      <w:noProof/>
                      <w:sz w:val="8"/>
                    </w:rPr>
                  </w:pPr>
                </w:p>
              </w:tc>
            </w:tr>
            <w:tr w:rsidR="001B5BD1" w:rsidRPr="004145E3" w14:paraId="38FA32FE" w14:textId="77777777" w:rsidTr="00BE4366">
              <w:tc>
                <w:tcPr>
                  <w:tcW w:w="583" w:type="dxa"/>
                </w:tcPr>
                <w:p w14:paraId="5901F81B" w14:textId="77777777" w:rsidR="001B5BD1" w:rsidRPr="004145E3" w:rsidRDefault="001B5BD1">
                  <w:pPr>
                    <w:pStyle w:val="NormalWeb"/>
                    <w:rPr>
                      <w:rFonts w:ascii="Arial Narrow" w:hAnsi="Arial Narrow" w:cs="Arial"/>
                      <w:noProof/>
                      <w:sz w:val="12"/>
                    </w:rPr>
                  </w:pPr>
                </w:p>
              </w:tc>
              <w:tc>
                <w:tcPr>
                  <w:tcW w:w="584" w:type="dxa"/>
                  <w:hideMark/>
                </w:tcPr>
                <w:p w14:paraId="3B9819E5" w14:textId="77777777" w:rsidR="001B5BD1" w:rsidRPr="004145E3" w:rsidRDefault="00E73CEB">
                  <w:pPr>
                    <w:pStyle w:val="NormalWeb"/>
                    <w:rPr>
                      <w:rFonts w:ascii="Arial Narrow" w:hAnsi="Arial Narrow" w:cs="Arial"/>
                      <w:noProof/>
                      <w:sz w:val="12"/>
                    </w:rPr>
                  </w:pPr>
                  <w:r w:rsidRPr="004145E3">
                    <w:rPr>
                      <w:rFonts w:ascii="Arial Narrow" w:hAnsi="Arial Narrow" w:cs="Arial"/>
                      <w:noProof/>
                      <w:sz w:val="22"/>
                    </w:rPr>
                    <w:t>6.1.</w:t>
                  </w:r>
                </w:p>
              </w:tc>
              <w:tc>
                <w:tcPr>
                  <w:tcW w:w="7813" w:type="dxa"/>
                  <w:gridSpan w:val="2"/>
                  <w:hideMark/>
                </w:tcPr>
                <w:p w14:paraId="55264A38" w14:textId="77777777" w:rsidR="001B5BD1" w:rsidRPr="004145E3" w:rsidRDefault="00E73CEB">
                  <w:pPr>
                    <w:pStyle w:val="NormalWeb"/>
                    <w:jc w:val="both"/>
                    <w:rPr>
                      <w:rFonts w:ascii="Arial Narrow" w:hAnsi="Arial Narrow" w:cs="Arial"/>
                      <w:noProof/>
                      <w:sz w:val="12"/>
                    </w:rPr>
                  </w:pPr>
                  <w:r w:rsidRPr="004145E3">
                    <w:rPr>
                      <w:rFonts w:ascii="Arial Narrow" w:hAnsi="Arial Narrow" w:cs="Arial"/>
                      <w:noProof/>
                      <w:sz w:val="22"/>
                    </w:rPr>
                    <w:t>īstenot Projektu saskaņā ar VKKF iesniegto Projekta pieteikumu;</w:t>
                  </w:r>
                </w:p>
              </w:tc>
            </w:tr>
            <w:tr w:rsidR="001B5BD1" w:rsidRPr="004145E3" w14:paraId="4C8EA7B0" w14:textId="77777777" w:rsidTr="00BE4366">
              <w:tc>
                <w:tcPr>
                  <w:tcW w:w="583" w:type="dxa"/>
                </w:tcPr>
                <w:p w14:paraId="7182FC48" w14:textId="77777777" w:rsidR="001B5BD1" w:rsidRPr="004145E3" w:rsidRDefault="001B5BD1">
                  <w:pPr>
                    <w:pStyle w:val="NormalWeb"/>
                    <w:rPr>
                      <w:rFonts w:ascii="Arial Narrow" w:hAnsi="Arial Narrow" w:cs="Arial"/>
                      <w:noProof/>
                      <w:sz w:val="8"/>
                    </w:rPr>
                  </w:pPr>
                </w:p>
              </w:tc>
              <w:tc>
                <w:tcPr>
                  <w:tcW w:w="584" w:type="dxa"/>
                </w:tcPr>
                <w:p w14:paraId="49155755" w14:textId="77777777" w:rsidR="001B5BD1" w:rsidRPr="004145E3" w:rsidRDefault="001B5BD1">
                  <w:pPr>
                    <w:pStyle w:val="NormalWeb"/>
                    <w:rPr>
                      <w:rFonts w:ascii="Arial Narrow" w:hAnsi="Arial Narrow" w:cs="Arial"/>
                      <w:noProof/>
                      <w:sz w:val="8"/>
                    </w:rPr>
                  </w:pPr>
                </w:p>
              </w:tc>
              <w:tc>
                <w:tcPr>
                  <w:tcW w:w="7813" w:type="dxa"/>
                  <w:gridSpan w:val="2"/>
                </w:tcPr>
                <w:p w14:paraId="52C43769" w14:textId="77777777" w:rsidR="001B5BD1" w:rsidRPr="004145E3" w:rsidRDefault="001B5BD1">
                  <w:pPr>
                    <w:pStyle w:val="NormalWeb"/>
                    <w:rPr>
                      <w:rFonts w:ascii="Arial Narrow" w:hAnsi="Arial Narrow" w:cs="Arial"/>
                      <w:noProof/>
                      <w:sz w:val="8"/>
                    </w:rPr>
                  </w:pPr>
                </w:p>
              </w:tc>
            </w:tr>
            <w:tr w:rsidR="001B5BD1" w:rsidRPr="004145E3" w14:paraId="12ECF93E" w14:textId="77777777" w:rsidTr="00BE4366">
              <w:tc>
                <w:tcPr>
                  <w:tcW w:w="583" w:type="dxa"/>
                </w:tcPr>
                <w:p w14:paraId="17C3DE09" w14:textId="77777777" w:rsidR="001B5BD1" w:rsidRPr="004145E3" w:rsidRDefault="001B5BD1">
                  <w:pPr>
                    <w:pStyle w:val="NormalWeb"/>
                    <w:rPr>
                      <w:rFonts w:ascii="Arial Narrow" w:hAnsi="Arial Narrow" w:cs="Arial"/>
                      <w:noProof/>
                      <w:sz w:val="12"/>
                    </w:rPr>
                  </w:pPr>
                </w:p>
              </w:tc>
              <w:tc>
                <w:tcPr>
                  <w:tcW w:w="584" w:type="dxa"/>
                  <w:hideMark/>
                </w:tcPr>
                <w:p w14:paraId="5029C39A" w14:textId="77777777" w:rsidR="001B5BD1" w:rsidRPr="004145E3" w:rsidRDefault="00E73CEB">
                  <w:pPr>
                    <w:pStyle w:val="NormalWeb"/>
                    <w:rPr>
                      <w:rFonts w:ascii="Arial Narrow" w:hAnsi="Arial Narrow" w:cs="Arial"/>
                      <w:noProof/>
                      <w:sz w:val="12"/>
                    </w:rPr>
                  </w:pPr>
                  <w:r w:rsidRPr="004145E3">
                    <w:rPr>
                      <w:rFonts w:ascii="Arial Narrow" w:hAnsi="Arial Narrow" w:cs="Arial"/>
                      <w:noProof/>
                      <w:sz w:val="22"/>
                    </w:rPr>
                    <w:t>6.2.</w:t>
                  </w:r>
                </w:p>
              </w:tc>
              <w:tc>
                <w:tcPr>
                  <w:tcW w:w="7813" w:type="dxa"/>
                  <w:gridSpan w:val="2"/>
                  <w:hideMark/>
                </w:tcPr>
                <w:p w14:paraId="6D41DDF5" w14:textId="77777777" w:rsidR="001B5BD1" w:rsidRPr="004145E3" w:rsidRDefault="00E73CEB">
                  <w:pPr>
                    <w:pStyle w:val="NormalWeb"/>
                    <w:jc w:val="both"/>
                    <w:rPr>
                      <w:rFonts w:ascii="Arial Narrow" w:hAnsi="Arial Narrow"/>
                    </w:rPr>
                  </w:pPr>
                  <w:r w:rsidRPr="004145E3">
                    <w:rPr>
                      <w:rFonts w:ascii="Arial Narrow" w:hAnsi="Arial Narrow" w:cs="Arial"/>
                      <w:noProof/>
                      <w:sz w:val="22"/>
                    </w:rPr>
                    <w:t>izlietot piešķirto Finansējumu tikai Projekta īstenošanai. Finansējuma Saņēmējs nedrīkst izlietot piešķirto Finansējumu citiem mērķiem un pasākumiem;</w:t>
                  </w:r>
                </w:p>
              </w:tc>
            </w:tr>
            <w:tr w:rsidR="001B5BD1" w:rsidRPr="004145E3" w14:paraId="2631300F" w14:textId="77777777" w:rsidTr="00BE4366">
              <w:tc>
                <w:tcPr>
                  <w:tcW w:w="583" w:type="dxa"/>
                </w:tcPr>
                <w:p w14:paraId="28226F1B" w14:textId="77777777" w:rsidR="001B5BD1" w:rsidRPr="004145E3" w:rsidRDefault="001B5BD1">
                  <w:pPr>
                    <w:pStyle w:val="NormalWeb"/>
                    <w:rPr>
                      <w:rFonts w:ascii="Arial Narrow" w:hAnsi="Arial Narrow" w:cs="Arial"/>
                      <w:noProof/>
                      <w:sz w:val="8"/>
                    </w:rPr>
                  </w:pPr>
                </w:p>
              </w:tc>
              <w:tc>
                <w:tcPr>
                  <w:tcW w:w="584" w:type="dxa"/>
                </w:tcPr>
                <w:p w14:paraId="4C0D1F65" w14:textId="77777777" w:rsidR="001B5BD1" w:rsidRPr="004145E3" w:rsidRDefault="001B5BD1">
                  <w:pPr>
                    <w:pStyle w:val="NormalWeb"/>
                    <w:rPr>
                      <w:rFonts w:ascii="Arial Narrow" w:hAnsi="Arial Narrow" w:cs="Arial"/>
                      <w:noProof/>
                      <w:sz w:val="8"/>
                    </w:rPr>
                  </w:pPr>
                </w:p>
              </w:tc>
              <w:tc>
                <w:tcPr>
                  <w:tcW w:w="7813" w:type="dxa"/>
                  <w:gridSpan w:val="2"/>
                </w:tcPr>
                <w:p w14:paraId="2E7A5590" w14:textId="77777777" w:rsidR="001B5BD1" w:rsidRPr="004145E3" w:rsidRDefault="001B5BD1">
                  <w:pPr>
                    <w:pStyle w:val="NormalWeb"/>
                    <w:rPr>
                      <w:rFonts w:ascii="Arial Narrow" w:hAnsi="Arial Narrow" w:cs="Arial"/>
                      <w:noProof/>
                      <w:sz w:val="8"/>
                    </w:rPr>
                  </w:pPr>
                </w:p>
              </w:tc>
            </w:tr>
            <w:tr w:rsidR="001B5BD1" w:rsidRPr="004145E3" w14:paraId="07117C69" w14:textId="77777777" w:rsidTr="00BE4366">
              <w:tc>
                <w:tcPr>
                  <w:tcW w:w="583" w:type="dxa"/>
                </w:tcPr>
                <w:p w14:paraId="480D7283" w14:textId="77777777" w:rsidR="001B5BD1" w:rsidRPr="004145E3" w:rsidRDefault="001B5BD1">
                  <w:pPr>
                    <w:pStyle w:val="NormalWeb"/>
                    <w:rPr>
                      <w:rFonts w:ascii="Arial Narrow" w:hAnsi="Arial Narrow" w:cs="Arial"/>
                      <w:noProof/>
                      <w:sz w:val="12"/>
                    </w:rPr>
                  </w:pPr>
                </w:p>
              </w:tc>
              <w:tc>
                <w:tcPr>
                  <w:tcW w:w="584" w:type="dxa"/>
                  <w:hideMark/>
                </w:tcPr>
                <w:p w14:paraId="46EED4DF" w14:textId="77777777" w:rsidR="001B5BD1" w:rsidRPr="004145E3" w:rsidRDefault="00E73CEB">
                  <w:pPr>
                    <w:pStyle w:val="NormalWeb"/>
                    <w:rPr>
                      <w:rFonts w:ascii="Arial Narrow" w:hAnsi="Arial Narrow" w:cs="Arial"/>
                      <w:noProof/>
                      <w:sz w:val="12"/>
                    </w:rPr>
                  </w:pPr>
                  <w:r w:rsidRPr="004145E3">
                    <w:rPr>
                      <w:rFonts w:ascii="Arial Narrow" w:hAnsi="Arial Narrow" w:cs="Arial"/>
                      <w:noProof/>
                      <w:sz w:val="22"/>
                    </w:rPr>
                    <w:t>6.3.</w:t>
                  </w:r>
                </w:p>
              </w:tc>
              <w:tc>
                <w:tcPr>
                  <w:tcW w:w="7813" w:type="dxa"/>
                  <w:gridSpan w:val="2"/>
                  <w:hideMark/>
                </w:tcPr>
                <w:p w14:paraId="53693B37" w14:textId="77777777" w:rsidR="001B5BD1" w:rsidRPr="004145E3" w:rsidRDefault="00E73CEB">
                  <w:pPr>
                    <w:pStyle w:val="NormalWeb"/>
                    <w:jc w:val="both"/>
                    <w:rPr>
                      <w:rFonts w:ascii="Arial Narrow" w:hAnsi="Arial Narrow"/>
                    </w:rPr>
                  </w:pPr>
                  <w:r w:rsidRPr="004145E3">
                    <w:rPr>
                      <w:rFonts w:ascii="Arial Narrow" w:hAnsi="Arial Narrow" w:cs="Arial"/>
                      <w:noProof/>
                      <w:sz w:val="22"/>
                    </w:rPr>
                    <w:t>īstenot Projektu atbilstoši šī līguma 4. un 4.1. punktos noteiktajiem termiņiem; Finansējuma Saņēmējam ir jāinformē VKKF  par projekta realizācijas laiku (pasākuma norises laiks, grāmatas, CD, DVD utt.  izdošanas laiks), savlaicīgi aizpildot formu mājas lapā www.vkkf.lv;</w:t>
                  </w:r>
                </w:p>
              </w:tc>
            </w:tr>
            <w:tr w:rsidR="001B5BD1" w:rsidRPr="004145E3" w14:paraId="4CCCEDDA" w14:textId="77777777" w:rsidTr="00BE4366">
              <w:tc>
                <w:tcPr>
                  <w:tcW w:w="583" w:type="dxa"/>
                </w:tcPr>
                <w:p w14:paraId="44DE69F0" w14:textId="77777777" w:rsidR="001B5BD1" w:rsidRPr="004145E3" w:rsidRDefault="001B5BD1">
                  <w:pPr>
                    <w:pStyle w:val="NormalWeb"/>
                    <w:rPr>
                      <w:rFonts w:ascii="Arial Narrow" w:hAnsi="Arial Narrow" w:cs="Arial"/>
                      <w:noProof/>
                      <w:sz w:val="8"/>
                    </w:rPr>
                  </w:pPr>
                </w:p>
              </w:tc>
              <w:tc>
                <w:tcPr>
                  <w:tcW w:w="584" w:type="dxa"/>
                </w:tcPr>
                <w:p w14:paraId="2392F2F5" w14:textId="77777777" w:rsidR="001B5BD1" w:rsidRPr="004145E3" w:rsidRDefault="001B5BD1">
                  <w:pPr>
                    <w:pStyle w:val="NormalWeb"/>
                    <w:rPr>
                      <w:rFonts w:ascii="Arial Narrow" w:hAnsi="Arial Narrow" w:cs="Arial"/>
                      <w:noProof/>
                      <w:sz w:val="8"/>
                    </w:rPr>
                  </w:pPr>
                </w:p>
              </w:tc>
              <w:tc>
                <w:tcPr>
                  <w:tcW w:w="7813" w:type="dxa"/>
                  <w:gridSpan w:val="2"/>
                </w:tcPr>
                <w:p w14:paraId="577F6184" w14:textId="77777777" w:rsidR="001B5BD1" w:rsidRPr="004145E3" w:rsidRDefault="001B5BD1">
                  <w:pPr>
                    <w:pStyle w:val="NormalWeb"/>
                    <w:rPr>
                      <w:rFonts w:ascii="Arial Narrow" w:hAnsi="Arial Narrow" w:cs="Arial"/>
                      <w:noProof/>
                      <w:sz w:val="8"/>
                    </w:rPr>
                  </w:pPr>
                </w:p>
              </w:tc>
            </w:tr>
            <w:tr w:rsidR="001B5BD1" w:rsidRPr="004145E3" w14:paraId="3C68B857" w14:textId="77777777" w:rsidTr="00BE4366">
              <w:tc>
                <w:tcPr>
                  <w:tcW w:w="583" w:type="dxa"/>
                </w:tcPr>
                <w:p w14:paraId="6CCDA96C" w14:textId="77777777" w:rsidR="001B5BD1" w:rsidRPr="004145E3" w:rsidRDefault="001B5BD1">
                  <w:pPr>
                    <w:pStyle w:val="NormalWeb"/>
                    <w:rPr>
                      <w:rFonts w:ascii="Arial Narrow" w:hAnsi="Arial Narrow" w:cs="Arial"/>
                      <w:noProof/>
                      <w:sz w:val="12"/>
                    </w:rPr>
                  </w:pPr>
                </w:p>
              </w:tc>
              <w:tc>
                <w:tcPr>
                  <w:tcW w:w="584" w:type="dxa"/>
                  <w:hideMark/>
                </w:tcPr>
                <w:p w14:paraId="28E97D49" w14:textId="77777777" w:rsidR="001B5BD1" w:rsidRPr="004145E3" w:rsidRDefault="00E73CEB">
                  <w:pPr>
                    <w:pStyle w:val="NormalWeb"/>
                    <w:rPr>
                      <w:rFonts w:ascii="Arial Narrow" w:hAnsi="Arial Narrow" w:cs="Arial"/>
                      <w:noProof/>
                      <w:sz w:val="12"/>
                    </w:rPr>
                  </w:pPr>
                  <w:r w:rsidRPr="004145E3">
                    <w:rPr>
                      <w:rFonts w:ascii="Arial Narrow" w:hAnsi="Arial Narrow" w:cs="Arial"/>
                      <w:noProof/>
                      <w:sz w:val="22"/>
                    </w:rPr>
                    <w:t>6.4.</w:t>
                  </w:r>
                </w:p>
              </w:tc>
              <w:tc>
                <w:tcPr>
                  <w:tcW w:w="7813" w:type="dxa"/>
                  <w:gridSpan w:val="2"/>
                  <w:hideMark/>
                </w:tcPr>
                <w:p w14:paraId="20782679" w14:textId="77777777" w:rsidR="001B5BD1" w:rsidRPr="004145E3" w:rsidRDefault="00E73CEB">
                  <w:pPr>
                    <w:pStyle w:val="NormalWeb"/>
                    <w:jc w:val="both"/>
                    <w:rPr>
                      <w:rFonts w:ascii="Arial Narrow" w:hAnsi="Arial Narrow"/>
                    </w:rPr>
                  </w:pPr>
                  <w:r w:rsidRPr="004145E3">
                    <w:rPr>
                      <w:rFonts w:ascii="Arial Narrow" w:hAnsi="Arial Narrow" w:cs="Arial"/>
                      <w:noProof/>
                      <w:sz w:val="22"/>
                    </w:rPr>
                    <w:t xml:space="preserve">īstenot Projektu atbilstoši Tāmē paredzētajam Finansējuma izlietojumam. Visi Tāmē iekļautie izdevumi ir jāveic no bankas konta, kurā VKKF ir ieskaitījis līgumā noteikto Finansējumu, izņemot tos gadījumus, kad VKKF ir saskaņojis Valsts kasē Finansējuma Saņēmēja iesniegumu par </w:t>
                  </w:r>
                  <w:r w:rsidRPr="004145E3">
                    <w:rPr>
                      <w:rFonts w:ascii="Arial Narrow" w:hAnsi="Arial Narrow" w:cs="Arial"/>
                      <w:noProof/>
                      <w:sz w:val="22"/>
                    </w:rPr>
                    <w:lastRenderedPageBreak/>
                    <w:t>veiktajiem izdevumiem no Finansējuma Saņēmēja cita bankas konta. Finansējuma Saņēmējs apņemas nodrošināt, ka darījumus apliecinošie dokumenti ir patiesi, salīdzināmi un saprotami, un sniedz patiesu un skaidru priekšstatu par darījuma priekšmetu, apjomu, vietu un laiku;</w:t>
                  </w:r>
                  <w:r w:rsidRPr="004145E3">
                    <w:rPr>
                      <w:rFonts w:ascii="Arial Narrow" w:hAnsi="Arial Narrow"/>
                    </w:rPr>
                    <w:t xml:space="preserve"> </w:t>
                  </w:r>
                </w:p>
              </w:tc>
            </w:tr>
            <w:tr w:rsidR="001B5BD1" w:rsidRPr="004145E3" w14:paraId="522E1D45" w14:textId="77777777" w:rsidTr="00BE4366">
              <w:tc>
                <w:tcPr>
                  <w:tcW w:w="583" w:type="dxa"/>
                </w:tcPr>
                <w:p w14:paraId="1874A6EB" w14:textId="77777777" w:rsidR="001B5BD1" w:rsidRPr="004145E3" w:rsidRDefault="001B5BD1">
                  <w:pPr>
                    <w:pStyle w:val="NormalWeb"/>
                    <w:rPr>
                      <w:rFonts w:ascii="Arial Narrow" w:hAnsi="Arial Narrow" w:cs="Arial"/>
                      <w:noProof/>
                      <w:sz w:val="8"/>
                    </w:rPr>
                  </w:pPr>
                </w:p>
              </w:tc>
              <w:tc>
                <w:tcPr>
                  <w:tcW w:w="584" w:type="dxa"/>
                </w:tcPr>
                <w:p w14:paraId="4E343985" w14:textId="77777777" w:rsidR="001B5BD1" w:rsidRPr="004145E3" w:rsidRDefault="001B5BD1">
                  <w:pPr>
                    <w:pStyle w:val="NormalWeb"/>
                    <w:rPr>
                      <w:rFonts w:ascii="Arial Narrow" w:hAnsi="Arial Narrow" w:cs="Arial"/>
                      <w:noProof/>
                      <w:sz w:val="8"/>
                    </w:rPr>
                  </w:pPr>
                </w:p>
              </w:tc>
              <w:tc>
                <w:tcPr>
                  <w:tcW w:w="7813" w:type="dxa"/>
                  <w:gridSpan w:val="2"/>
                </w:tcPr>
                <w:p w14:paraId="448F8D57" w14:textId="77777777" w:rsidR="001B5BD1" w:rsidRPr="004145E3" w:rsidRDefault="001B5BD1">
                  <w:pPr>
                    <w:pStyle w:val="NormalWeb"/>
                    <w:rPr>
                      <w:rFonts w:ascii="Arial Narrow" w:hAnsi="Arial Narrow" w:cs="Arial"/>
                      <w:noProof/>
                      <w:sz w:val="8"/>
                    </w:rPr>
                  </w:pPr>
                </w:p>
              </w:tc>
            </w:tr>
            <w:tr w:rsidR="001B5BD1" w:rsidRPr="004145E3" w14:paraId="0594A6D5" w14:textId="77777777" w:rsidTr="00BE4366">
              <w:tc>
                <w:tcPr>
                  <w:tcW w:w="583" w:type="dxa"/>
                </w:tcPr>
                <w:p w14:paraId="4E25B1AA" w14:textId="77777777" w:rsidR="001B5BD1" w:rsidRPr="004145E3" w:rsidRDefault="001B5BD1">
                  <w:pPr>
                    <w:pStyle w:val="NormalWeb"/>
                    <w:rPr>
                      <w:rFonts w:ascii="Arial Narrow" w:hAnsi="Arial Narrow" w:cs="Arial"/>
                      <w:noProof/>
                      <w:sz w:val="12"/>
                    </w:rPr>
                  </w:pPr>
                </w:p>
              </w:tc>
              <w:tc>
                <w:tcPr>
                  <w:tcW w:w="584" w:type="dxa"/>
                  <w:hideMark/>
                </w:tcPr>
                <w:p w14:paraId="171D992F" w14:textId="77777777" w:rsidR="001B5BD1" w:rsidRPr="004145E3" w:rsidRDefault="00E73CEB">
                  <w:pPr>
                    <w:pStyle w:val="NormalWeb"/>
                    <w:rPr>
                      <w:rFonts w:ascii="Arial Narrow" w:hAnsi="Arial Narrow" w:cs="Arial"/>
                      <w:noProof/>
                      <w:sz w:val="12"/>
                    </w:rPr>
                  </w:pPr>
                  <w:r w:rsidRPr="004145E3">
                    <w:rPr>
                      <w:rFonts w:ascii="Arial Narrow" w:hAnsi="Arial Narrow" w:cs="Arial"/>
                      <w:noProof/>
                      <w:sz w:val="22"/>
                    </w:rPr>
                    <w:t>6.5.</w:t>
                  </w:r>
                </w:p>
              </w:tc>
              <w:tc>
                <w:tcPr>
                  <w:tcW w:w="7813" w:type="dxa"/>
                  <w:gridSpan w:val="2"/>
                  <w:hideMark/>
                </w:tcPr>
                <w:p w14:paraId="658A4C0E" w14:textId="3393F0E5" w:rsidR="001B5BD1" w:rsidRPr="004145E3" w:rsidRDefault="00BE4366" w:rsidP="00965202">
                  <w:pPr>
                    <w:pStyle w:val="NormalWeb"/>
                    <w:jc w:val="both"/>
                    <w:rPr>
                      <w:rFonts w:ascii="Arial Narrow" w:hAnsi="Arial Narrow"/>
                    </w:rPr>
                  </w:pPr>
                  <w:r w:rsidRPr="004145E3">
                    <w:rPr>
                      <w:rFonts w:ascii="Arial Narrow" w:hAnsi="Arial Narrow" w:cs="Arial"/>
                      <w:noProof/>
                      <w:sz w:val="22"/>
                    </w:rPr>
                    <w:t>VKKF projektu pieteikumu sistēmā (</w:t>
                  </w:r>
                  <w:hyperlink r:id="rId4" w:history="1">
                    <w:r w:rsidRPr="004145E3">
                      <w:rPr>
                        <w:rStyle w:val="Hyperlink"/>
                        <w:rFonts w:ascii="Arial Narrow" w:hAnsi="Arial Narrow" w:cs="Arial"/>
                        <w:noProof/>
                        <w:sz w:val="22"/>
                      </w:rPr>
                      <w:t>https://kkf.kulturaskarte.lv</w:t>
                    </w:r>
                  </w:hyperlink>
                  <w:r w:rsidRPr="004145E3">
                    <w:rPr>
                      <w:rFonts w:ascii="Arial Narrow" w:hAnsi="Arial Narrow" w:cs="Arial"/>
                      <w:noProof/>
                      <w:sz w:val="22"/>
                    </w:rPr>
                    <w:t xml:space="preserve">) </w:t>
                  </w:r>
                  <w:r w:rsidR="00E73CEB" w:rsidRPr="004145E3">
                    <w:rPr>
                      <w:rFonts w:ascii="Arial Narrow" w:hAnsi="Arial Narrow" w:cs="Arial"/>
                      <w:noProof/>
                      <w:sz w:val="22"/>
                    </w:rPr>
                    <w:t>iesniegt atskaiti par piešķirto Finansējumu ne vēlāk kā viena mēneša laikā pēc Projekta īstenošanas beigu termiņa. Ja atskaitē ietvertās izmaksas atšķiras no Tāmē paredzētajām, pēc projekta rezultātu izvērtēšanas VKKF padome var lemt par piešķirtā Finansējuma atmaksu;</w:t>
                  </w:r>
                </w:p>
              </w:tc>
            </w:tr>
            <w:tr w:rsidR="001B5BD1" w:rsidRPr="004145E3" w14:paraId="42AAB7E5" w14:textId="77777777" w:rsidTr="00BE4366">
              <w:tc>
                <w:tcPr>
                  <w:tcW w:w="583" w:type="dxa"/>
                </w:tcPr>
                <w:p w14:paraId="32D0E284" w14:textId="77777777" w:rsidR="001B5BD1" w:rsidRPr="004145E3" w:rsidRDefault="001B5BD1">
                  <w:pPr>
                    <w:pStyle w:val="NormalWeb"/>
                    <w:rPr>
                      <w:rFonts w:ascii="Arial Narrow" w:hAnsi="Arial Narrow" w:cs="Arial"/>
                      <w:noProof/>
                      <w:sz w:val="8"/>
                    </w:rPr>
                  </w:pPr>
                </w:p>
              </w:tc>
              <w:tc>
                <w:tcPr>
                  <w:tcW w:w="584" w:type="dxa"/>
                </w:tcPr>
                <w:p w14:paraId="128EB115" w14:textId="77777777" w:rsidR="001B5BD1" w:rsidRPr="004145E3" w:rsidRDefault="001B5BD1">
                  <w:pPr>
                    <w:pStyle w:val="NormalWeb"/>
                    <w:rPr>
                      <w:rFonts w:ascii="Arial Narrow" w:hAnsi="Arial Narrow" w:cs="Arial"/>
                      <w:noProof/>
                      <w:sz w:val="8"/>
                    </w:rPr>
                  </w:pPr>
                </w:p>
              </w:tc>
              <w:tc>
                <w:tcPr>
                  <w:tcW w:w="7813" w:type="dxa"/>
                  <w:gridSpan w:val="2"/>
                </w:tcPr>
                <w:p w14:paraId="072C1EEA" w14:textId="77777777" w:rsidR="001B5BD1" w:rsidRPr="004145E3" w:rsidRDefault="001B5BD1">
                  <w:pPr>
                    <w:pStyle w:val="NormalWeb"/>
                    <w:rPr>
                      <w:rFonts w:ascii="Arial Narrow" w:hAnsi="Arial Narrow" w:cs="Arial"/>
                      <w:noProof/>
                      <w:sz w:val="8"/>
                    </w:rPr>
                  </w:pPr>
                </w:p>
              </w:tc>
            </w:tr>
            <w:tr w:rsidR="001B5BD1" w:rsidRPr="004145E3" w14:paraId="2D494A39" w14:textId="77777777" w:rsidTr="00BE4366">
              <w:tc>
                <w:tcPr>
                  <w:tcW w:w="583" w:type="dxa"/>
                </w:tcPr>
                <w:p w14:paraId="6657A20D" w14:textId="77777777" w:rsidR="001B5BD1" w:rsidRPr="004145E3" w:rsidRDefault="001B5BD1">
                  <w:pPr>
                    <w:pStyle w:val="NormalWeb"/>
                    <w:rPr>
                      <w:rFonts w:ascii="Arial Narrow" w:hAnsi="Arial Narrow" w:cs="Arial"/>
                      <w:noProof/>
                      <w:sz w:val="12"/>
                    </w:rPr>
                  </w:pPr>
                </w:p>
              </w:tc>
              <w:tc>
                <w:tcPr>
                  <w:tcW w:w="584" w:type="dxa"/>
                  <w:hideMark/>
                </w:tcPr>
                <w:p w14:paraId="4AF0CA01" w14:textId="77777777" w:rsidR="001B5BD1" w:rsidRPr="004145E3" w:rsidRDefault="00E73CEB">
                  <w:pPr>
                    <w:pStyle w:val="NormalWeb"/>
                    <w:rPr>
                      <w:rFonts w:ascii="Arial Narrow" w:hAnsi="Arial Narrow" w:cs="Arial"/>
                      <w:noProof/>
                      <w:sz w:val="12"/>
                    </w:rPr>
                  </w:pPr>
                  <w:r w:rsidRPr="004145E3">
                    <w:rPr>
                      <w:rFonts w:ascii="Arial Narrow" w:hAnsi="Arial Narrow" w:cs="Arial"/>
                      <w:noProof/>
                      <w:sz w:val="22"/>
                    </w:rPr>
                    <w:t>6.6.</w:t>
                  </w:r>
                </w:p>
              </w:tc>
              <w:tc>
                <w:tcPr>
                  <w:tcW w:w="7813" w:type="dxa"/>
                  <w:gridSpan w:val="2"/>
                  <w:hideMark/>
                </w:tcPr>
                <w:p w14:paraId="128256D1" w14:textId="4E281033" w:rsidR="001B5BD1" w:rsidRPr="004145E3" w:rsidRDefault="00BE4366" w:rsidP="00E1287E">
                  <w:pPr>
                    <w:pStyle w:val="NormalWeb"/>
                    <w:jc w:val="both"/>
                    <w:rPr>
                      <w:rFonts w:ascii="Arial Narrow" w:hAnsi="Arial Narrow" w:cs="Arial"/>
                      <w:noProof/>
                      <w:sz w:val="12"/>
                    </w:rPr>
                  </w:pPr>
                  <w:r w:rsidRPr="004145E3">
                    <w:rPr>
                      <w:rFonts w:ascii="Arial Narrow" w:hAnsi="Arial Narrow" w:cs="Arial"/>
                      <w:noProof/>
                      <w:sz w:val="22"/>
                    </w:rPr>
                    <w:t>ja Projekta īstenošanas termiņš ir ilgāks par 202</w:t>
                  </w:r>
                  <w:r w:rsidR="00E1287E">
                    <w:rPr>
                      <w:rFonts w:ascii="Arial Narrow" w:hAnsi="Arial Narrow" w:cs="Arial"/>
                      <w:noProof/>
                      <w:sz w:val="22"/>
                    </w:rPr>
                    <w:t>2</w:t>
                  </w:r>
                  <w:r w:rsidRPr="004145E3">
                    <w:rPr>
                      <w:rFonts w:ascii="Arial Narrow" w:hAnsi="Arial Narrow" w:cs="Arial"/>
                      <w:noProof/>
                      <w:sz w:val="22"/>
                    </w:rPr>
                    <w:t>. gada 31. decembri, līdz 202</w:t>
                  </w:r>
                  <w:r w:rsidR="00E1287E">
                    <w:rPr>
                      <w:rFonts w:ascii="Arial Narrow" w:hAnsi="Arial Narrow" w:cs="Arial"/>
                      <w:noProof/>
                      <w:sz w:val="22"/>
                    </w:rPr>
                    <w:t>2</w:t>
                  </w:r>
                  <w:r w:rsidRPr="004145E3">
                    <w:rPr>
                      <w:rFonts w:ascii="Arial Narrow" w:hAnsi="Arial Narrow" w:cs="Arial"/>
                      <w:noProof/>
                      <w:sz w:val="22"/>
                    </w:rPr>
                    <w:t>. gada 20. decembrim iesniegt finanšu starpatskaiti par piešķirtā Finansējuma izlietojumu uz 202</w:t>
                  </w:r>
                  <w:r w:rsidR="00E1287E">
                    <w:rPr>
                      <w:rFonts w:ascii="Arial Narrow" w:hAnsi="Arial Narrow" w:cs="Arial"/>
                      <w:noProof/>
                      <w:sz w:val="22"/>
                    </w:rPr>
                    <w:t>2</w:t>
                  </w:r>
                  <w:r w:rsidRPr="004145E3">
                    <w:rPr>
                      <w:rFonts w:ascii="Arial Narrow" w:hAnsi="Arial Narrow" w:cs="Arial"/>
                      <w:noProof/>
                      <w:sz w:val="22"/>
                    </w:rPr>
                    <w:t>. gada 30. novembri, aizpildot VKKF izstrādāto atskaites veidlapu (pieejama – www.vkkf.lv) un nosūtot to elektroniski excel formātā uz e-pastu – atskaite@kkf.lv;</w:t>
                  </w:r>
                </w:p>
              </w:tc>
            </w:tr>
            <w:tr w:rsidR="001B5BD1" w:rsidRPr="004145E3" w14:paraId="36CF5571" w14:textId="77777777" w:rsidTr="00BE4366">
              <w:tc>
                <w:tcPr>
                  <w:tcW w:w="583" w:type="dxa"/>
                </w:tcPr>
                <w:p w14:paraId="6FB12C52" w14:textId="77777777" w:rsidR="001B5BD1" w:rsidRPr="004145E3" w:rsidRDefault="001B5BD1">
                  <w:pPr>
                    <w:pStyle w:val="NormalWeb"/>
                    <w:rPr>
                      <w:rFonts w:ascii="Arial Narrow" w:hAnsi="Arial Narrow" w:cs="Arial"/>
                      <w:noProof/>
                      <w:sz w:val="8"/>
                    </w:rPr>
                  </w:pPr>
                  <w:bookmarkStart w:id="0" w:name="_Hlk75933754"/>
                </w:p>
              </w:tc>
              <w:tc>
                <w:tcPr>
                  <w:tcW w:w="584" w:type="dxa"/>
                </w:tcPr>
                <w:p w14:paraId="7AFE27CB" w14:textId="77777777" w:rsidR="001B5BD1" w:rsidRPr="004145E3" w:rsidRDefault="001B5BD1">
                  <w:pPr>
                    <w:pStyle w:val="NormalWeb"/>
                    <w:rPr>
                      <w:rFonts w:ascii="Arial Narrow" w:hAnsi="Arial Narrow" w:cs="Arial"/>
                      <w:noProof/>
                      <w:sz w:val="8"/>
                    </w:rPr>
                  </w:pPr>
                </w:p>
              </w:tc>
              <w:tc>
                <w:tcPr>
                  <w:tcW w:w="7813" w:type="dxa"/>
                  <w:gridSpan w:val="2"/>
                </w:tcPr>
                <w:p w14:paraId="03498711" w14:textId="77777777" w:rsidR="001B5BD1" w:rsidRPr="004145E3" w:rsidRDefault="001B5BD1">
                  <w:pPr>
                    <w:pStyle w:val="NormalWeb"/>
                    <w:rPr>
                      <w:rFonts w:ascii="Arial Narrow" w:hAnsi="Arial Narrow" w:cs="Arial"/>
                      <w:noProof/>
                      <w:sz w:val="8"/>
                    </w:rPr>
                  </w:pPr>
                </w:p>
              </w:tc>
            </w:tr>
            <w:tr w:rsidR="00BE4366" w:rsidRPr="004145E3" w14:paraId="0FE3939C" w14:textId="77777777" w:rsidTr="00BE4366">
              <w:tc>
                <w:tcPr>
                  <w:tcW w:w="583" w:type="dxa"/>
                </w:tcPr>
                <w:p w14:paraId="4B0DA7B8" w14:textId="77777777" w:rsidR="00BE4366" w:rsidRPr="004145E3" w:rsidRDefault="00BE4366" w:rsidP="00BE4366">
                  <w:pPr>
                    <w:pStyle w:val="NormalWeb"/>
                    <w:rPr>
                      <w:rFonts w:ascii="Arial Narrow" w:hAnsi="Arial Narrow" w:cs="Arial"/>
                      <w:noProof/>
                      <w:sz w:val="12"/>
                    </w:rPr>
                  </w:pPr>
                </w:p>
              </w:tc>
              <w:tc>
                <w:tcPr>
                  <w:tcW w:w="584" w:type="dxa"/>
                  <w:hideMark/>
                </w:tcPr>
                <w:p w14:paraId="65E81C40" w14:textId="17A4DBFC"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6.7.</w:t>
                  </w:r>
                </w:p>
              </w:tc>
              <w:tc>
                <w:tcPr>
                  <w:tcW w:w="7813" w:type="dxa"/>
                  <w:gridSpan w:val="2"/>
                  <w:hideMark/>
                </w:tcPr>
                <w:p w14:paraId="1490BE5C" w14:textId="76457E73" w:rsidR="00BE4366" w:rsidRPr="004145E3" w:rsidRDefault="00BE4366" w:rsidP="00BE4366">
                  <w:pPr>
                    <w:pStyle w:val="NormalWeb"/>
                    <w:jc w:val="both"/>
                    <w:rPr>
                      <w:rFonts w:ascii="Arial Narrow" w:hAnsi="Arial Narrow" w:cs="Arial"/>
                      <w:noProof/>
                      <w:sz w:val="22"/>
                    </w:rPr>
                  </w:pPr>
                  <w:r w:rsidRPr="004145E3">
                    <w:rPr>
                      <w:rFonts w:ascii="Arial Narrow" w:hAnsi="Arial Narrow" w:cs="Arial"/>
                      <w:noProof/>
                      <w:sz w:val="22"/>
                    </w:rPr>
                    <w:t>ja Projekts netiek īstenots noteiktā termiņa ietvaros, pēc VKKF padomes lēmuma, atmaksāt saņemto Finansējumu;</w:t>
                  </w:r>
                </w:p>
              </w:tc>
            </w:tr>
            <w:bookmarkEnd w:id="0"/>
            <w:tr w:rsidR="00BE4366" w:rsidRPr="004145E3" w14:paraId="489851D5" w14:textId="77777777" w:rsidTr="00BE4366">
              <w:tc>
                <w:tcPr>
                  <w:tcW w:w="583" w:type="dxa"/>
                </w:tcPr>
                <w:p w14:paraId="28A28663" w14:textId="77777777" w:rsidR="00BE4366" w:rsidRPr="004145E3" w:rsidRDefault="00BE4366" w:rsidP="00BE4366">
                  <w:pPr>
                    <w:pStyle w:val="NormalWeb"/>
                    <w:rPr>
                      <w:rFonts w:ascii="Arial Narrow" w:hAnsi="Arial Narrow" w:cs="Arial"/>
                      <w:noProof/>
                      <w:sz w:val="8"/>
                    </w:rPr>
                  </w:pPr>
                </w:p>
              </w:tc>
              <w:tc>
                <w:tcPr>
                  <w:tcW w:w="584" w:type="dxa"/>
                </w:tcPr>
                <w:p w14:paraId="7E0A5F13" w14:textId="57021C9A" w:rsidR="00BE4366" w:rsidRPr="004145E3" w:rsidRDefault="00BE4366" w:rsidP="00BE4366">
                  <w:pPr>
                    <w:pStyle w:val="NormalWeb"/>
                    <w:rPr>
                      <w:rFonts w:ascii="Arial Narrow" w:hAnsi="Arial Narrow" w:cs="Arial"/>
                      <w:noProof/>
                      <w:sz w:val="8"/>
                    </w:rPr>
                  </w:pPr>
                </w:p>
              </w:tc>
              <w:tc>
                <w:tcPr>
                  <w:tcW w:w="7813" w:type="dxa"/>
                  <w:gridSpan w:val="2"/>
                </w:tcPr>
                <w:p w14:paraId="6EEE574F" w14:textId="0710374F" w:rsidR="00BE4366" w:rsidRPr="004145E3" w:rsidRDefault="00BE4366" w:rsidP="00BE4366">
                  <w:pPr>
                    <w:pStyle w:val="NormalWeb"/>
                    <w:rPr>
                      <w:rFonts w:ascii="Arial Narrow" w:hAnsi="Arial Narrow" w:cs="Arial"/>
                      <w:noProof/>
                      <w:sz w:val="8"/>
                    </w:rPr>
                  </w:pPr>
                </w:p>
              </w:tc>
            </w:tr>
            <w:tr w:rsidR="00BE4366" w:rsidRPr="004145E3" w14:paraId="01617B91" w14:textId="77777777" w:rsidTr="00BE4366">
              <w:tc>
                <w:tcPr>
                  <w:tcW w:w="583" w:type="dxa"/>
                </w:tcPr>
                <w:p w14:paraId="16883405" w14:textId="77777777" w:rsidR="00BE4366" w:rsidRPr="004145E3" w:rsidRDefault="00BE4366" w:rsidP="00BE4366">
                  <w:pPr>
                    <w:pStyle w:val="NormalWeb"/>
                    <w:rPr>
                      <w:rFonts w:ascii="Arial Narrow" w:hAnsi="Arial Narrow" w:cs="Arial"/>
                      <w:noProof/>
                      <w:sz w:val="12"/>
                    </w:rPr>
                  </w:pPr>
                </w:p>
              </w:tc>
              <w:tc>
                <w:tcPr>
                  <w:tcW w:w="584" w:type="dxa"/>
                  <w:hideMark/>
                </w:tcPr>
                <w:p w14:paraId="02405CEA" w14:textId="16053952"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6.8.</w:t>
                  </w:r>
                </w:p>
              </w:tc>
              <w:tc>
                <w:tcPr>
                  <w:tcW w:w="7813" w:type="dxa"/>
                  <w:gridSpan w:val="2"/>
                  <w:hideMark/>
                </w:tcPr>
                <w:p w14:paraId="7A394037" w14:textId="6174C3DF" w:rsidR="00BE4366" w:rsidRPr="004145E3" w:rsidRDefault="00BE4366" w:rsidP="00BE4366">
                  <w:pPr>
                    <w:pStyle w:val="NormalWeb"/>
                    <w:jc w:val="both"/>
                    <w:rPr>
                      <w:rFonts w:ascii="Arial Narrow" w:hAnsi="Arial Narrow" w:cs="Arial"/>
                      <w:noProof/>
                      <w:sz w:val="12"/>
                    </w:rPr>
                  </w:pPr>
                  <w:r w:rsidRPr="004145E3">
                    <w:rPr>
                      <w:rFonts w:ascii="Arial Narrow" w:hAnsi="Arial Narrow" w:cs="Arial"/>
                      <w:noProof/>
                      <w:sz w:val="22"/>
                    </w:rPr>
                    <w:t>Projekta atskaites izvērtēšanas procesā pēc VKKF pieprasījuma, bet ne vēlāk kā piecu darba dienu laikā, uzrādīt VKKF pilnvarotajiem pārstāvjiem visu ar Projektu saistīto dokumentāciju (izdevumus attaisnojošus dokumentus par līdzekļu izlietojumu, lēmumus par finansējuma izlietojumu u.c.), kā arī konta, kurā VKKF ir ieskaitījis līgumā noteikto Finansējumu, izrakstu;</w:t>
                  </w:r>
                </w:p>
              </w:tc>
            </w:tr>
            <w:tr w:rsidR="00BE4366" w:rsidRPr="004145E3" w14:paraId="41C74054" w14:textId="77777777" w:rsidTr="001508BC">
              <w:tc>
                <w:tcPr>
                  <w:tcW w:w="583" w:type="dxa"/>
                </w:tcPr>
                <w:p w14:paraId="3734693A" w14:textId="77777777" w:rsidR="00BE4366" w:rsidRPr="004145E3" w:rsidRDefault="00BE4366" w:rsidP="001508BC">
                  <w:pPr>
                    <w:pStyle w:val="NormalWeb"/>
                    <w:rPr>
                      <w:rFonts w:ascii="Arial Narrow" w:hAnsi="Arial Narrow" w:cs="Arial"/>
                      <w:noProof/>
                      <w:sz w:val="8"/>
                    </w:rPr>
                  </w:pPr>
                </w:p>
              </w:tc>
              <w:tc>
                <w:tcPr>
                  <w:tcW w:w="584" w:type="dxa"/>
                </w:tcPr>
                <w:p w14:paraId="70B599BA" w14:textId="77777777" w:rsidR="00BE4366" w:rsidRPr="004145E3" w:rsidRDefault="00BE4366" w:rsidP="001508BC">
                  <w:pPr>
                    <w:pStyle w:val="NormalWeb"/>
                    <w:rPr>
                      <w:rFonts w:ascii="Arial Narrow" w:hAnsi="Arial Narrow" w:cs="Arial"/>
                      <w:noProof/>
                      <w:sz w:val="8"/>
                    </w:rPr>
                  </w:pPr>
                </w:p>
              </w:tc>
              <w:tc>
                <w:tcPr>
                  <w:tcW w:w="7813" w:type="dxa"/>
                  <w:gridSpan w:val="2"/>
                </w:tcPr>
                <w:p w14:paraId="01D7759A" w14:textId="77777777" w:rsidR="00BE4366" w:rsidRPr="004145E3" w:rsidRDefault="00BE4366" w:rsidP="001508BC">
                  <w:pPr>
                    <w:pStyle w:val="NormalWeb"/>
                    <w:rPr>
                      <w:rFonts w:ascii="Arial Narrow" w:hAnsi="Arial Narrow" w:cs="Arial"/>
                      <w:noProof/>
                      <w:sz w:val="8"/>
                    </w:rPr>
                  </w:pPr>
                </w:p>
              </w:tc>
            </w:tr>
            <w:tr w:rsidR="00BE4366" w:rsidRPr="004145E3" w14:paraId="58400373" w14:textId="77777777" w:rsidTr="001508BC">
              <w:tc>
                <w:tcPr>
                  <w:tcW w:w="583" w:type="dxa"/>
                </w:tcPr>
                <w:p w14:paraId="13FBB6E1" w14:textId="77777777" w:rsidR="00BE4366" w:rsidRPr="004145E3" w:rsidRDefault="00BE4366" w:rsidP="001508BC">
                  <w:pPr>
                    <w:pStyle w:val="NormalWeb"/>
                    <w:rPr>
                      <w:rFonts w:ascii="Arial Narrow" w:hAnsi="Arial Narrow" w:cs="Arial"/>
                      <w:noProof/>
                      <w:sz w:val="12"/>
                    </w:rPr>
                  </w:pPr>
                </w:p>
              </w:tc>
              <w:tc>
                <w:tcPr>
                  <w:tcW w:w="584" w:type="dxa"/>
                  <w:hideMark/>
                </w:tcPr>
                <w:p w14:paraId="3AA3907C" w14:textId="116FEC93" w:rsidR="00BE4366" w:rsidRPr="004145E3" w:rsidRDefault="00BE4366" w:rsidP="001508BC">
                  <w:pPr>
                    <w:pStyle w:val="NormalWeb"/>
                    <w:rPr>
                      <w:rFonts w:ascii="Arial Narrow" w:hAnsi="Arial Narrow" w:cs="Arial"/>
                      <w:noProof/>
                      <w:sz w:val="12"/>
                    </w:rPr>
                  </w:pPr>
                  <w:r w:rsidRPr="004145E3">
                    <w:rPr>
                      <w:rFonts w:ascii="Arial Narrow" w:hAnsi="Arial Narrow" w:cs="Arial"/>
                      <w:noProof/>
                      <w:sz w:val="22"/>
                    </w:rPr>
                    <w:t>6.9.</w:t>
                  </w:r>
                </w:p>
              </w:tc>
              <w:tc>
                <w:tcPr>
                  <w:tcW w:w="7813" w:type="dxa"/>
                  <w:gridSpan w:val="2"/>
                  <w:hideMark/>
                </w:tcPr>
                <w:p w14:paraId="2FEAA81C" w14:textId="363F6C97" w:rsidR="00BE4366" w:rsidRPr="004145E3" w:rsidRDefault="00BE4366" w:rsidP="001508BC">
                  <w:pPr>
                    <w:pStyle w:val="NormalWeb"/>
                    <w:jc w:val="both"/>
                    <w:rPr>
                      <w:rFonts w:ascii="Arial Narrow" w:hAnsi="Arial Narrow" w:cs="Arial"/>
                      <w:noProof/>
                      <w:sz w:val="22"/>
                    </w:rPr>
                  </w:pPr>
                  <w:r w:rsidRPr="004145E3">
                    <w:rPr>
                      <w:rFonts w:ascii="Arial Narrow" w:hAnsi="Arial Narrow" w:cs="Arial"/>
                      <w:noProof/>
                      <w:sz w:val="22"/>
                    </w:rPr>
                    <w:t>ja Projekts ļaunprātīgi netiek īstenots, atmaksāt saņemto Finansējumu VKKF kontā divkāršā apmērā pēc VKKF Padomes lēmuma.</w:t>
                  </w:r>
                </w:p>
              </w:tc>
            </w:tr>
            <w:tr w:rsidR="00BE4366" w:rsidRPr="004145E3" w14:paraId="519D84CB" w14:textId="77777777" w:rsidTr="00BE4366">
              <w:tc>
                <w:tcPr>
                  <w:tcW w:w="583" w:type="dxa"/>
                </w:tcPr>
                <w:p w14:paraId="13CE1E5A" w14:textId="77777777" w:rsidR="00BE4366" w:rsidRPr="004145E3" w:rsidRDefault="00BE4366" w:rsidP="00BE4366">
                  <w:pPr>
                    <w:pStyle w:val="NormalWeb"/>
                    <w:rPr>
                      <w:rFonts w:ascii="Arial Narrow" w:hAnsi="Arial Narrow" w:cs="Arial"/>
                      <w:noProof/>
                      <w:sz w:val="8"/>
                    </w:rPr>
                  </w:pPr>
                </w:p>
              </w:tc>
              <w:tc>
                <w:tcPr>
                  <w:tcW w:w="584" w:type="dxa"/>
                </w:tcPr>
                <w:p w14:paraId="656F30C5" w14:textId="77777777" w:rsidR="00BE4366" w:rsidRPr="004145E3" w:rsidRDefault="00BE4366" w:rsidP="00BE4366">
                  <w:pPr>
                    <w:pStyle w:val="NormalWeb"/>
                    <w:rPr>
                      <w:rFonts w:ascii="Arial Narrow" w:hAnsi="Arial Narrow" w:cs="Arial"/>
                      <w:noProof/>
                      <w:sz w:val="8"/>
                    </w:rPr>
                  </w:pPr>
                </w:p>
              </w:tc>
              <w:tc>
                <w:tcPr>
                  <w:tcW w:w="7813" w:type="dxa"/>
                  <w:gridSpan w:val="2"/>
                </w:tcPr>
                <w:p w14:paraId="75AEE53E" w14:textId="77777777" w:rsidR="00BE4366" w:rsidRPr="004145E3" w:rsidRDefault="00BE4366" w:rsidP="00BE4366">
                  <w:pPr>
                    <w:pStyle w:val="NormalWeb"/>
                    <w:rPr>
                      <w:rFonts w:ascii="Arial Narrow" w:hAnsi="Arial Narrow" w:cs="Arial"/>
                      <w:noProof/>
                      <w:sz w:val="8"/>
                    </w:rPr>
                  </w:pPr>
                </w:p>
              </w:tc>
            </w:tr>
            <w:tr w:rsidR="00BE4366" w:rsidRPr="004145E3" w14:paraId="3849DEC5" w14:textId="77777777" w:rsidTr="00BE4366">
              <w:tc>
                <w:tcPr>
                  <w:tcW w:w="583" w:type="dxa"/>
                  <w:hideMark/>
                </w:tcPr>
                <w:p w14:paraId="22FC3099"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7.</w:t>
                  </w:r>
                </w:p>
              </w:tc>
              <w:tc>
                <w:tcPr>
                  <w:tcW w:w="8397" w:type="dxa"/>
                  <w:gridSpan w:val="3"/>
                  <w:hideMark/>
                </w:tcPr>
                <w:p w14:paraId="3FE110AF" w14:textId="37511DE2" w:rsidR="00BE4366" w:rsidRPr="004145E3" w:rsidRDefault="00BE4366" w:rsidP="00BE4366">
                  <w:pPr>
                    <w:pStyle w:val="NormalWeb"/>
                    <w:jc w:val="both"/>
                    <w:rPr>
                      <w:rFonts w:ascii="Arial Narrow" w:hAnsi="Arial Narrow" w:cs="Arial"/>
                      <w:noProof/>
                      <w:sz w:val="22"/>
                    </w:rPr>
                  </w:pPr>
                  <w:r w:rsidRPr="004145E3">
                    <w:rPr>
                      <w:rFonts w:ascii="Arial Narrow" w:hAnsi="Arial Narrow" w:cs="Arial"/>
                      <w:noProof/>
                      <w:sz w:val="22"/>
                    </w:rPr>
                    <w:t>Norāde par VKKF atbalstu konkrētajam Projektam Finansējuma Saņēmējam ir jāiekļauj visos ar Projektu saistītos paziņojumos un reklāmās gan masu medijos,</w:t>
                  </w:r>
                  <w:r w:rsidR="008052F0" w:rsidRPr="004145E3">
                    <w:rPr>
                      <w:rFonts w:ascii="Arial Narrow" w:hAnsi="Arial Narrow" w:cs="Arial"/>
                      <w:noProof/>
                      <w:sz w:val="22"/>
                    </w:rPr>
                    <w:t xml:space="preserve"> gan sociālos tīklos,</w:t>
                  </w:r>
                  <w:r w:rsidRPr="004145E3">
                    <w:rPr>
                      <w:rFonts w:ascii="Arial Narrow" w:hAnsi="Arial Narrow" w:cs="Arial"/>
                      <w:noProof/>
                      <w:sz w:val="22"/>
                    </w:rPr>
                    <w:t xml:space="preserve"> gan publiskajās runās. Visa veida iespieddarbos (grāmatās, periodikas izdevumos, bukletos utt.), jābūt norādei un logo, ka VKKF ir Projekta Finansētājs.</w:t>
                  </w:r>
                </w:p>
              </w:tc>
            </w:tr>
            <w:tr w:rsidR="00BE4366" w:rsidRPr="004145E3" w14:paraId="4672755C" w14:textId="77777777" w:rsidTr="00BE4366">
              <w:tc>
                <w:tcPr>
                  <w:tcW w:w="583" w:type="dxa"/>
                </w:tcPr>
                <w:p w14:paraId="04F3F334" w14:textId="77777777" w:rsidR="00BE4366" w:rsidRPr="004145E3" w:rsidRDefault="00BE4366" w:rsidP="00BE4366">
                  <w:pPr>
                    <w:pStyle w:val="NormalWeb"/>
                    <w:rPr>
                      <w:rFonts w:ascii="Arial Narrow" w:hAnsi="Arial Narrow" w:cs="Arial"/>
                      <w:noProof/>
                      <w:sz w:val="8"/>
                    </w:rPr>
                  </w:pPr>
                </w:p>
              </w:tc>
              <w:tc>
                <w:tcPr>
                  <w:tcW w:w="584" w:type="dxa"/>
                </w:tcPr>
                <w:p w14:paraId="1DC5B7E2" w14:textId="77777777" w:rsidR="00BE4366" w:rsidRPr="004145E3" w:rsidRDefault="00BE4366" w:rsidP="00BE4366">
                  <w:pPr>
                    <w:pStyle w:val="NormalWeb"/>
                    <w:rPr>
                      <w:rFonts w:ascii="Arial Narrow" w:hAnsi="Arial Narrow" w:cs="Arial"/>
                      <w:noProof/>
                      <w:sz w:val="8"/>
                    </w:rPr>
                  </w:pPr>
                </w:p>
              </w:tc>
              <w:tc>
                <w:tcPr>
                  <w:tcW w:w="7813" w:type="dxa"/>
                  <w:gridSpan w:val="2"/>
                </w:tcPr>
                <w:p w14:paraId="452C1019" w14:textId="77777777" w:rsidR="00BE4366" w:rsidRPr="004145E3" w:rsidRDefault="00BE4366" w:rsidP="00BE4366">
                  <w:pPr>
                    <w:pStyle w:val="NormalWeb"/>
                    <w:rPr>
                      <w:rFonts w:ascii="Arial Narrow" w:hAnsi="Arial Narrow" w:cs="Arial"/>
                      <w:noProof/>
                      <w:sz w:val="8"/>
                    </w:rPr>
                  </w:pPr>
                </w:p>
              </w:tc>
            </w:tr>
            <w:tr w:rsidR="00BE4366" w:rsidRPr="004145E3" w14:paraId="4661A9DE" w14:textId="77777777" w:rsidTr="00BE4366">
              <w:tc>
                <w:tcPr>
                  <w:tcW w:w="583" w:type="dxa"/>
                  <w:hideMark/>
                </w:tcPr>
                <w:p w14:paraId="300D21F0"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8.</w:t>
                  </w:r>
                </w:p>
              </w:tc>
              <w:tc>
                <w:tcPr>
                  <w:tcW w:w="8397" w:type="dxa"/>
                  <w:gridSpan w:val="3"/>
                  <w:hideMark/>
                </w:tcPr>
                <w:p w14:paraId="02DBD406" w14:textId="77777777" w:rsidR="00BE4366" w:rsidRPr="004145E3" w:rsidRDefault="00BE4366" w:rsidP="00BE4366">
                  <w:pPr>
                    <w:pStyle w:val="NormalWeb"/>
                    <w:jc w:val="both"/>
                    <w:rPr>
                      <w:rFonts w:ascii="Arial Narrow" w:hAnsi="Arial Narrow" w:cs="Arial"/>
                      <w:noProof/>
                      <w:sz w:val="12"/>
                    </w:rPr>
                  </w:pPr>
                  <w:r w:rsidRPr="004145E3">
                    <w:rPr>
                      <w:rFonts w:ascii="Arial Narrow" w:hAnsi="Arial Narrow" w:cs="Arial"/>
                      <w:noProof/>
                      <w:sz w:val="22"/>
                    </w:rPr>
                    <w:t>Finansējuma Saņēmējam ir jāiesniedz VKKF 2 (divi) bezmaksas eksemplāri no VKKF atbalstītā izdevuma - grāmatas, albuma, kataloga, bukleta, periodiskā izdevuma, CD, DVD u.c.</w:t>
                  </w:r>
                </w:p>
              </w:tc>
            </w:tr>
            <w:tr w:rsidR="00BE4366" w:rsidRPr="004145E3" w14:paraId="1C4EBA70" w14:textId="77777777" w:rsidTr="00BE4366">
              <w:tc>
                <w:tcPr>
                  <w:tcW w:w="583" w:type="dxa"/>
                </w:tcPr>
                <w:p w14:paraId="2BBE92A0" w14:textId="77777777" w:rsidR="00BE4366" w:rsidRPr="004145E3" w:rsidRDefault="00BE4366" w:rsidP="00BE4366">
                  <w:pPr>
                    <w:pStyle w:val="NormalWeb"/>
                    <w:rPr>
                      <w:rFonts w:ascii="Arial Narrow" w:hAnsi="Arial Narrow" w:cs="Arial"/>
                      <w:noProof/>
                      <w:sz w:val="8"/>
                    </w:rPr>
                  </w:pPr>
                </w:p>
              </w:tc>
              <w:tc>
                <w:tcPr>
                  <w:tcW w:w="584" w:type="dxa"/>
                </w:tcPr>
                <w:p w14:paraId="490BE0F6" w14:textId="77777777" w:rsidR="00BE4366" w:rsidRPr="004145E3" w:rsidRDefault="00BE4366" w:rsidP="00BE4366">
                  <w:pPr>
                    <w:pStyle w:val="NormalWeb"/>
                    <w:rPr>
                      <w:rFonts w:ascii="Arial Narrow" w:hAnsi="Arial Narrow" w:cs="Arial"/>
                      <w:noProof/>
                      <w:sz w:val="8"/>
                    </w:rPr>
                  </w:pPr>
                </w:p>
              </w:tc>
              <w:tc>
                <w:tcPr>
                  <w:tcW w:w="7813" w:type="dxa"/>
                  <w:gridSpan w:val="2"/>
                </w:tcPr>
                <w:p w14:paraId="67C2193A" w14:textId="77777777" w:rsidR="00BE4366" w:rsidRPr="004145E3" w:rsidRDefault="00BE4366" w:rsidP="00BE4366">
                  <w:pPr>
                    <w:pStyle w:val="NormalWeb"/>
                    <w:rPr>
                      <w:rFonts w:ascii="Arial Narrow" w:hAnsi="Arial Narrow" w:cs="Arial"/>
                      <w:noProof/>
                      <w:sz w:val="8"/>
                    </w:rPr>
                  </w:pPr>
                </w:p>
              </w:tc>
            </w:tr>
            <w:tr w:rsidR="00BE4366" w:rsidRPr="004145E3" w14:paraId="52E56BB2" w14:textId="77777777" w:rsidTr="00BE4366">
              <w:tc>
                <w:tcPr>
                  <w:tcW w:w="583" w:type="dxa"/>
                </w:tcPr>
                <w:p w14:paraId="1353118A" w14:textId="77777777" w:rsidR="00BE4366" w:rsidRPr="004145E3" w:rsidRDefault="00BE4366" w:rsidP="00BE4366">
                  <w:pPr>
                    <w:pStyle w:val="NormalWeb"/>
                    <w:rPr>
                      <w:rFonts w:ascii="Arial Narrow" w:hAnsi="Arial Narrow" w:cs="Arial"/>
                      <w:noProof/>
                      <w:sz w:val="12"/>
                    </w:rPr>
                  </w:pPr>
                </w:p>
              </w:tc>
              <w:tc>
                <w:tcPr>
                  <w:tcW w:w="584" w:type="dxa"/>
                  <w:hideMark/>
                </w:tcPr>
                <w:p w14:paraId="74D48D1B"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8.1.</w:t>
                  </w:r>
                </w:p>
              </w:tc>
              <w:tc>
                <w:tcPr>
                  <w:tcW w:w="7813" w:type="dxa"/>
                  <w:gridSpan w:val="2"/>
                  <w:hideMark/>
                </w:tcPr>
                <w:p w14:paraId="19364AEF" w14:textId="77777777" w:rsidR="00BE4366" w:rsidRPr="004145E3" w:rsidRDefault="00BE4366" w:rsidP="00BE4366">
                  <w:pPr>
                    <w:pStyle w:val="NormalWeb"/>
                    <w:jc w:val="both"/>
                    <w:rPr>
                      <w:rFonts w:ascii="Arial Narrow" w:hAnsi="Arial Narrow" w:cs="Arial"/>
                      <w:noProof/>
                      <w:sz w:val="12"/>
                    </w:rPr>
                  </w:pPr>
                  <w:r w:rsidRPr="004145E3">
                    <w:rPr>
                      <w:rFonts w:ascii="Arial Narrow" w:hAnsi="Arial Narrow" w:cs="Arial"/>
                      <w:noProof/>
                      <w:sz w:val="22"/>
                    </w:rPr>
                    <w:t>ja ar VKKF Padomes lēmumu ir noteikts cits iesniedzamo eksemplāru skaits, tiek parakstīts vienošanās protokols, kas kļūst par neatņemamu šī līguma sastāvdaļu.</w:t>
                  </w:r>
                </w:p>
              </w:tc>
            </w:tr>
            <w:tr w:rsidR="00BE4366" w:rsidRPr="004145E3" w14:paraId="1F226122" w14:textId="77777777" w:rsidTr="00BE4366">
              <w:tc>
                <w:tcPr>
                  <w:tcW w:w="583" w:type="dxa"/>
                </w:tcPr>
                <w:p w14:paraId="46616055" w14:textId="77777777" w:rsidR="00BE4366" w:rsidRPr="004145E3" w:rsidRDefault="00BE4366" w:rsidP="00BE4366">
                  <w:pPr>
                    <w:pStyle w:val="NormalWeb"/>
                    <w:rPr>
                      <w:rFonts w:ascii="Arial Narrow" w:hAnsi="Arial Narrow" w:cs="Arial"/>
                      <w:noProof/>
                      <w:sz w:val="8"/>
                    </w:rPr>
                  </w:pPr>
                </w:p>
              </w:tc>
              <w:tc>
                <w:tcPr>
                  <w:tcW w:w="584" w:type="dxa"/>
                </w:tcPr>
                <w:p w14:paraId="20B98076" w14:textId="77777777" w:rsidR="00BE4366" w:rsidRPr="004145E3" w:rsidRDefault="00BE4366" w:rsidP="00BE4366">
                  <w:pPr>
                    <w:pStyle w:val="NormalWeb"/>
                    <w:rPr>
                      <w:rFonts w:ascii="Arial Narrow" w:hAnsi="Arial Narrow" w:cs="Arial"/>
                      <w:noProof/>
                      <w:sz w:val="8"/>
                    </w:rPr>
                  </w:pPr>
                </w:p>
              </w:tc>
              <w:tc>
                <w:tcPr>
                  <w:tcW w:w="7813" w:type="dxa"/>
                  <w:gridSpan w:val="2"/>
                </w:tcPr>
                <w:p w14:paraId="0781F1B5" w14:textId="77777777" w:rsidR="00BE4366" w:rsidRPr="004145E3" w:rsidRDefault="00BE4366" w:rsidP="00BE4366">
                  <w:pPr>
                    <w:pStyle w:val="NormalWeb"/>
                    <w:rPr>
                      <w:rFonts w:ascii="Arial Narrow" w:hAnsi="Arial Narrow" w:cs="Arial"/>
                      <w:noProof/>
                      <w:sz w:val="8"/>
                    </w:rPr>
                  </w:pPr>
                </w:p>
              </w:tc>
            </w:tr>
            <w:tr w:rsidR="00BE4366" w:rsidRPr="004145E3" w14:paraId="5C86B44B" w14:textId="77777777" w:rsidTr="00BE4366">
              <w:tc>
                <w:tcPr>
                  <w:tcW w:w="583" w:type="dxa"/>
                </w:tcPr>
                <w:p w14:paraId="04F5078F" w14:textId="77777777" w:rsidR="00BE4366" w:rsidRPr="004145E3" w:rsidRDefault="00BE4366" w:rsidP="00BE4366">
                  <w:pPr>
                    <w:pStyle w:val="NormalWeb"/>
                    <w:rPr>
                      <w:rFonts w:ascii="Arial Narrow" w:hAnsi="Arial Narrow" w:cs="Arial"/>
                      <w:noProof/>
                      <w:sz w:val="8"/>
                    </w:rPr>
                  </w:pPr>
                </w:p>
              </w:tc>
              <w:tc>
                <w:tcPr>
                  <w:tcW w:w="584" w:type="dxa"/>
                </w:tcPr>
                <w:p w14:paraId="472FA0E3" w14:textId="77777777" w:rsidR="00BE4366" w:rsidRPr="004145E3" w:rsidRDefault="00BE4366" w:rsidP="00BE4366">
                  <w:pPr>
                    <w:pStyle w:val="NormalWeb"/>
                    <w:rPr>
                      <w:rFonts w:ascii="Arial Narrow" w:hAnsi="Arial Narrow" w:cs="Arial"/>
                      <w:noProof/>
                      <w:sz w:val="8"/>
                    </w:rPr>
                  </w:pPr>
                </w:p>
              </w:tc>
              <w:tc>
                <w:tcPr>
                  <w:tcW w:w="7813" w:type="dxa"/>
                  <w:gridSpan w:val="2"/>
                </w:tcPr>
                <w:p w14:paraId="093BF730" w14:textId="77777777" w:rsidR="00BE4366" w:rsidRPr="004145E3" w:rsidRDefault="00BE4366" w:rsidP="00BE4366">
                  <w:pPr>
                    <w:pStyle w:val="NormalWeb"/>
                    <w:rPr>
                      <w:rFonts w:ascii="Arial Narrow" w:hAnsi="Arial Narrow" w:cs="Arial"/>
                      <w:noProof/>
                      <w:sz w:val="8"/>
                    </w:rPr>
                  </w:pPr>
                </w:p>
              </w:tc>
            </w:tr>
            <w:tr w:rsidR="00BE4366" w:rsidRPr="004145E3" w14:paraId="6BFE5FDC" w14:textId="77777777" w:rsidTr="00BE4366">
              <w:tc>
                <w:tcPr>
                  <w:tcW w:w="8980" w:type="dxa"/>
                  <w:gridSpan w:val="4"/>
                  <w:hideMark/>
                </w:tcPr>
                <w:p w14:paraId="36BF8281" w14:textId="77777777" w:rsidR="00BE4366" w:rsidRPr="004145E3" w:rsidRDefault="00BE4366" w:rsidP="00BE4366">
                  <w:pPr>
                    <w:pStyle w:val="NormalWeb"/>
                    <w:jc w:val="center"/>
                    <w:rPr>
                      <w:rFonts w:ascii="Arial Narrow" w:hAnsi="Arial Narrow" w:cs="Arial"/>
                      <w:noProof/>
                      <w:sz w:val="12"/>
                    </w:rPr>
                  </w:pPr>
                  <w:r w:rsidRPr="004145E3">
                    <w:rPr>
                      <w:rFonts w:ascii="Arial Narrow" w:hAnsi="Arial Narrow" w:cs="Arial"/>
                      <w:b/>
                      <w:noProof/>
                      <w:sz w:val="22"/>
                    </w:rPr>
                    <w:t>Vispārīgie noteikumi</w:t>
                  </w:r>
                </w:p>
              </w:tc>
            </w:tr>
            <w:tr w:rsidR="00BE4366" w:rsidRPr="004145E3" w14:paraId="6984F01B" w14:textId="77777777" w:rsidTr="00BE4366">
              <w:tc>
                <w:tcPr>
                  <w:tcW w:w="583" w:type="dxa"/>
                </w:tcPr>
                <w:p w14:paraId="18B06253" w14:textId="77777777" w:rsidR="00BE4366" w:rsidRPr="004145E3" w:rsidRDefault="00BE4366" w:rsidP="00BE4366">
                  <w:pPr>
                    <w:pStyle w:val="NormalWeb"/>
                    <w:rPr>
                      <w:rFonts w:ascii="Arial Narrow" w:hAnsi="Arial Narrow" w:cs="Arial"/>
                      <w:noProof/>
                      <w:sz w:val="8"/>
                    </w:rPr>
                  </w:pPr>
                </w:p>
              </w:tc>
              <w:tc>
                <w:tcPr>
                  <w:tcW w:w="584" w:type="dxa"/>
                </w:tcPr>
                <w:p w14:paraId="41B8D71B" w14:textId="77777777" w:rsidR="00BE4366" w:rsidRPr="004145E3" w:rsidRDefault="00BE4366" w:rsidP="00BE4366">
                  <w:pPr>
                    <w:pStyle w:val="NormalWeb"/>
                    <w:rPr>
                      <w:rFonts w:ascii="Arial Narrow" w:hAnsi="Arial Narrow" w:cs="Arial"/>
                      <w:noProof/>
                      <w:sz w:val="8"/>
                    </w:rPr>
                  </w:pPr>
                </w:p>
              </w:tc>
              <w:tc>
                <w:tcPr>
                  <w:tcW w:w="7813" w:type="dxa"/>
                  <w:gridSpan w:val="2"/>
                </w:tcPr>
                <w:p w14:paraId="6B20EF30" w14:textId="77777777" w:rsidR="00BE4366" w:rsidRPr="004145E3" w:rsidRDefault="00BE4366" w:rsidP="00BE4366">
                  <w:pPr>
                    <w:pStyle w:val="NormalWeb"/>
                    <w:rPr>
                      <w:rFonts w:ascii="Arial Narrow" w:hAnsi="Arial Narrow" w:cs="Arial"/>
                      <w:noProof/>
                      <w:sz w:val="8"/>
                    </w:rPr>
                  </w:pPr>
                </w:p>
              </w:tc>
            </w:tr>
            <w:tr w:rsidR="00BE4366" w:rsidRPr="004145E3" w14:paraId="3B2B0523" w14:textId="77777777" w:rsidTr="00BE4366">
              <w:tc>
                <w:tcPr>
                  <w:tcW w:w="583" w:type="dxa"/>
                  <w:hideMark/>
                </w:tcPr>
                <w:p w14:paraId="2BFC3CC3"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9.</w:t>
                  </w:r>
                </w:p>
              </w:tc>
              <w:tc>
                <w:tcPr>
                  <w:tcW w:w="8397" w:type="dxa"/>
                  <w:gridSpan w:val="3"/>
                  <w:hideMark/>
                </w:tcPr>
                <w:p w14:paraId="06B3CF79" w14:textId="77777777" w:rsidR="00BE4366" w:rsidRPr="004145E3" w:rsidRDefault="00BE4366" w:rsidP="00BE4366">
                  <w:pPr>
                    <w:pStyle w:val="NormalWeb"/>
                    <w:jc w:val="both"/>
                    <w:rPr>
                      <w:rFonts w:ascii="Arial Narrow" w:hAnsi="Arial Narrow" w:cs="Arial"/>
                      <w:noProof/>
                      <w:sz w:val="12"/>
                    </w:rPr>
                  </w:pPr>
                  <w:r w:rsidRPr="004145E3">
                    <w:rPr>
                      <w:rFonts w:ascii="Arial Narrow" w:hAnsi="Arial Narrow" w:cs="Arial"/>
                      <w:noProof/>
                      <w:sz w:val="22"/>
                    </w:rPr>
                    <w:t>Ja tiek pārkāpti šī līguma 6., 7. vai 8.  punkta nosacījumi, VKKF Padome ir tiesīga lemt par soda sankcijām.</w:t>
                  </w:r>
                </w:p>
              </w:tc>
            </w:tr>
            <w:tr w:rsidR="00BE4366" w:rsidRPr="004145E3" w14:paraId="4898B5F4" w14:textId="77777777" w:rsidTr="00BE4366">
              <w:tc>
                <w:tcPr>
                  <w:tcW w:w="583" w:type="dxa"/>
                </w:tcPr>
                <w:p w14:paraId="7C70E1AF" w14:textId="77777777" w:rsidR="00BE4366" w:rsidRPr="004145E3" w:rsidRDefault="00BE4366" w:rsidP="00BE4366">
                  <w:pPr>
                    <w:pStyle w:val="NormalWeb"/>
                    <w:rPr>
                      <w:rFonts w:ascii="Arial Narrow" w:hAnsi="Arial Narrow" w:cs="Arial"/>
                      <w:noProof/>
                      <w:sz w:val="8"/>
                    </w:rPr>
                  </w:pPr>
                </w:p>
              </w:tc>
              <w:tc>
                <w:tcPr>
                  <w:tcW w:w="584" w:type="dxa"/>
                </w:tcPr>
                <w:p w14:paraId="118EEBD7" w14:textId="77777777" w:rsidR="00BE4366" w:rsidRPr="004145E3" w:rsidRDefault="00BE4366" w:rsidP="00BE4366">
                  <w:pPr>
                    <w:pStyle w:val="NormalWeb"/>
                    <w:rPr>
                      <w:rFonts w:ascii="Arial Narrow" w:hAnsi="Arial Narrow" w:cs="Arial"/>
                      <w:noProof/>
                      <w:sz w:val="8"/>
                    </w:rPr>
                  </w:pPr>
                </w:p>
              </w:tc>
              <w:tc>
                <w:tcPr>
                  <w:tcW w:w="7813" w:type="dxa"/>
                  <w:gridSpan w:val="2"/>
                </w:tcPr>
                <w:p w14:paraId="32FA54EC" w14:textId="77777777" w:rsidR="00BE4366" w:rsidRPr="004145E3" w:rsidRDefault="00BE4366" w:rsidP="00BE4366">
                  <w:pPr>
                    <w:pStyle w:val="NormalWeb"/>
                    <w:rPr>
                      <w:rFonts w:ascii="Arial Narrow" w:hAnsi="Arial Narrow" w:cs="Arial"/>
                      <w:noProof/>
                      <w:sz w:val="8"/>
                    </w:rPr>
                  </w:pPr>
                </w:p>
              </w:tc>
            </w:tr>
            <w:tr w:rsidR="00BE4366" w:rsidRPr="004145E3" w14:paraId="1A813E44" w14:textId="77777777" w:rsidTr="00BE4366">
              <w:tc>
                <w:tcPr>
                  <w:tcW w:w="583" w:type="dxa"/>
                  <w:hideMark/>
                </w:tcPr>
                <w:p w14:paraId="258931C7"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10.</w:t>
                  </w:r>
                </w:p>
              </w:tc>
              <w:tc>
                <w:tcPr>
                  <w:tcW w:w="8397" w:type="dxa"/>
                  <w:gridSpan w:val="3"/>
                  <w:hideMark/>
                </w:tcPr>
                <w:p w14:paraId="1B47547F" w14:textId="77777777" w:rsidR="00BE4366" w:rsidRPr="004145E3" w:rsidRDefault="00BE4366" w:rsidP="00BE4366">
                  <w:pPr>
                    <w:pStyle w:val="NormalWeb"/>
                    <w:jc w:val="both"/>
                    <w:rPr>
                      <w:rFonts w:ascii="Arial Narrow" w:hAnsi="Arial Narrow" w:cs="Arial"/>
                      <w:noProof/>
                      <w:sz w:val="12"/>
                    </w:rPr>
                  </w:pPr>
                  <w:r w:rsidRPr="004145E3">
                    <w:rPr>
                      <w:rFonts w:ascii="Arial Narrow" w:hAnsi="Arial Narrow" w:cs="Arial"/>
                      <w:noProof/>
                      <w:sz w:val="22"/>
                    </w:rPr>
                    <w:t>Visi šī līguma grozījumi un papildinājumi ir noformējami rakstiski ar abu Pušu parakstiem.</w:t>
                  </w:r>
                </w:p>
              </w:tc>
            </w:tr>
            <w:tr w:rsidR="00BE4366" w:rsidRPr="004145E3" w14:paraId="4745241A" w14:textId="77777777" w:rsidTr="00BE4366">
              <w:tc>
                <w:tcPr>
                  <w:tcW w:w="583" w:type="dxa"/>
                </w:tcPr>
                <w:p w14:paraId="6B3E7E08" w14:textId="77777777" w:rsidR="00BE4366" w:rsidRPr="004145E3" w:rsidRDefault="00BE4366" w:rsidP="00BE4366">
                  <w:pPr>
                    <w:pStyle w:val="NormalWeb"/>
                    <w:rPr>
                      <w:rFonts w:ascii="Arial Narrow" w:hAnsi="Arial Narrow" w:cs="Arial"/>
                      <w:noProof/>
                      <w:sz w:val="8"/>
                    </w:rPr>
                  </w:pPr>
                </w:p>
              </w:tc>
              <w:tc>
                <w:tcPr>
                  <w:tcW w:w="584" w:type="dxa"/>
                </w:tcPr>
                <w:p w14:paraId="5775F61C" w14:textId="77777777" w:rsidR="00BE4366" w:rsidRPr="004145E3" w:rsidRDefault="00BE4366" w:rsidP="00BE4366">
                  <w:pPr>
                    <w:pStyle w:val="NormalWeb"/>
                    <w:rPr>
                      <w:rFonts w:ascii="Arial Narrow" w:hAnsi="Arial Narrow" w:cs="Arial"/>
                      <w:noProof/>
                      <w:sz w:val="8"/>
                    </w:rPr>
                  </w:pPr>
                </w:p>
              </w:tc>
              <w:tc>
                <w:tcPr>
                  <w:tcW w:w="7813" w:type="dxa"/>
                  <w:gridSpan w:val="2"/>
                </w:tcPr>
                <w:p w14:paraId="636F7E17" w14:textId="77777777" w:rsidR="00BE4366" w:rsidRPr="004145E3" w:rsidRDefault="00BE4366" w:rsidP="00BE4366">
                  <w:pPr>
                    <w:pStyle w:val="NormalWeb"/>
                    <w:rPr>
                      <w:rFonts w:ascii="Arial Narrow" w:hAnsi="Arial Narrow" w:cs="Arial"/>
                      <w:noProof/>
                      <w:sz w:val="8"/>
                    </w:rPr>
                  </w:pPr>
                </w:p>
              </w:tc>
            </w:tr>
            <w:tr w:rsidR="00BE4366" w:rsidRPr="004145E3" w14:paraId="1C32870A" w14:textId="77777777" w:rsidTr="00BE4366">
              <w:tc>
                <w:tcPr>
                  <w:tcW w:w="583" w:type="dxa"/>
                  <w:hideMark/>
                </w:tcPr>
                <w:p w14:paraId="4286DAED"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11.</w:t>
                  </w:r>
                </w:p>
              </w:tc>
              <w:tc>
                <w:tcPr>
                  <w:tcW w:w="8397" w:type="dxa"/>
                  <w:gridSpan w:val="3"/>
                  <w:hideMark/>
                </w:tcPr>
                <w:p w14:paraId="4A899C00" w14:textId="77777777" w:rsidR="00BE4366" w:rsidRPr="004145E3" w:rsidRDefault="00BE4366" w:rsidP="00BE4366">
                  <w:pPr>
                    <w:pStyle w:val="NormalWeb"/>
                    <w:jc w:val="both"/>
                    <w:rPr>
                      <w:rFonts w:ascii="Arial Narrow" w:hAnsi="Arial Narrow" w:cs="Arial"/>
                      <w:noProof/>
                      <w:sz w:val="12"/>
                    </w:rPr>
                  </w:pPr>
                  <w:r w:rsidRPr="004145E3">
                    <w:rPr>
                      <w:rFonts w:ascii="Arial Narrow" w:hAnsi="Arial Narrow" w:cs="Arial"/>
                      <w:noProof/>
                      <w:sz w:val="22"/>
                    </w:rPr>
                    <w:t>Visas domstarpības Puses risina savstarpēju pārrunu ceļā, bet nesaskaņu gadījumā – Latvijas Republikas likumdošanā noteiktajā kārtībā.</w:t>
                  </w:r>
                </w:p>
              </w:tc>
            </w:tr>
            <w:tr w:rsidR="00BE4366" w:rsidRPr="004145E3" w14:paraId="31DA8A21" w14:textId="77777777" w:rsidTr="00BE4366">
              <w:tc>
                <w:tcPr>
                  <w:tcW w:w="583" w:type="dxa"/>
                </w:tcPr>
                <w:p w14:paraId="597358B5" w14:textId="77777777" w:rsidR="00BE4366" w:rsidRPr="004145E3" w:rsidRDefault="00BE4366" w:rsidP="00BE4366">
                  <w:pPr>
                    <w:pStyle w:val="NormalWeb"/>
                    <w:rPr>
                      <w:rFonts w:ascii="Arial Narrow" w:hAnsi="Arial Narrow" w:cs="Arial"/>
                      <w:noProof/>
                      <w:sz w:val="8"/>
                    </w:rPr>
                  </w:pPr>
                </w:p>
              </w:tc>
              <w:tc>
                <w:tcPr>
                  <w:tcW w:w="584" w:type="dxa"/>
                </w:tcPr>
                <w:p w14:paraId="391EFBEF" w14:textId="77777777" w:rsidR="00BE4366" w:rsidRPr="004145E3" w:rsidRDefault="00BE4366" w:rsidP="00BE4366">
                  <w:pPr>
                    <w:pStyle w:val="NormalWeb"/>
                    <w:rPr>
                      <w:rFonts w:ascii="Arial Narrow" w:hAnsi="Arial Narrow" w:cs="Arial"/>
                      <w:noProof/>
                      <w:sz w:val="8"/>
                    </w:rPr>
                  </w:pPr>
                </w:p>
              </w:tc>
              <w:tc>
                <w:tcPr>
                  <w:tcW w:w="7813" w:type="dxa"/>
                  <w:gridSpan w:val="2"/>
                </w:tcPr>
                <w:p w14:paraId="74B3D40A" w14:textId="77777777" w:rsidR="00BE4366" w:rsidRPr="004145E3" w:rsidRDefault="00BE4366" w:rsidP="00BE4366">
                  <w:pPr>
                    <w:pStyle w:val="NormalWeb"/>
                    <w:rPr>
                      <w:rFonts w:ascii="Arial Narrow" w:hAnsi="Arial Narrow" w:cs="Arial"/>
                      <w:noProof/>
                      <w:sz w:val="8"/>
                    </w:rPr>
                  </w:pPr>
                </w:p>
              </w:tc>
            </w:tr>
            <w:tr w:rsidR="00BE4366" w:rsidRPr="004145E3" w14:paraId="3B23B9B4" w14:textId="77777777" w:rsidTr="00BE4366">
              <w:trPr>
                <w:trHeight w:val="686"/>
              </w:trPr>
              <w:tc>
                <w:tcPr>
                  <w:tcW w:w="583" w:type="dxa"/>
                  <w:hideMark/>
                </w:tcPr>
                <w:p w14:paraId="27F1EFA1" w14:textId="77777777" w:rsidR="00BE4366" w:rsidRPr="004145E3" w:rsidRDefault="00BE4366" w:rsidP="00BE4366">
                  <w:pPr>
                    <w:pStyle w:val="NormalWeb"/>
                    <w:rPr>
                      <w:rFonts w:ascii="Arial Narrow" w:hAnsi="Arial Narrow" w:cs="Arial"/>
                      <w:noProof/>
                      <w:sz w:val="12"/>
                    </w:rPr>
                  </w:pPr>
                  <w:r w:rsidRPr="004145E3">
                    <w:rPr>
                      <w:rFonts w:ascii="Arial Narrow" w:hAnsi="Arial Narrow" w:cs="Arial"/>
                      <w:noProof/>
                      <w:sz w:val="22"/>
                    </w:rPr>
                    <w:t>12.</w:t>
                  </w:r>
                </w:p>
              </w:tc>
              <w:tc>
                <w:tcPr>
                  <w:tcW w:w="8397" w:type="dxa"/>
                  <w:gridSpan w:val="3"/>
                  <w:hideMark/>
                </w:tcPr>
                <w:p w14:paraId="0782AC96" w14:textId="0631E0CA" w:rsidR="00BE4366" w:rsidRPr="004145E3" w:rsidRDefault="00967099" w:rsidP="00967099">
                  <w:pPr>
                    <w:pStyle w:val="NormalWeb"/>
                    <w:jc w:val="both"/>
                    <w:rPr>
                      <w:rFonts w:ascii="Arial Narrow" w:hAnsi="Arial Narrow" w:cs="Arial"/>
                      <w:noProof/>
                      <w:sz w:val="12"/>
                    </w:rPr>
                  </w:pPr>
                  <w:r w:rsidRPr="00967099">
                    <w:rPr>
                      <w:rFonts w:ascii="Arial Narrow" w:hAnsi="Arial Narrow" w:cs="Arial"/>
                      <w:noProof/>
                      <w:sz w:val="22"/>
                    </w:rPr>
                    <w:t>Līgums sagatavots elektroniska dokumenta veidā un parakstīts ar drošu elektronisko parakstu un satur laika zīmogu. Pusēm ir pieejams abpusēji parakstīts Līgums elektroniskā formātā.</w:t>
                  </w:r>
                </w:p>
              </w:tc>
            </w:tr>
            <w:tr w:rsidR="00BE4366" w:rsidRPr="004145E3" w14:paraId="2CC585A8" w14:textId="77777777" w:rsidTr="00BE4366">
              <w:tc>
                <w:tcPr>
                  <w:tcW w:w="583" w:type="dxa"/>
                </w:tcPr>
                <w:p w14:paraId="6498059B" w14:textId="77777777" w:rsidR="00BE4366" w:rsidRPr="004145E3" w:rsidRDefault="00BE4366" w:rsidP="00BE4366">
                  <w:pPr>
                    <w:pStyle w:val="NormalWeb"/>
                    <w:rPr>
                      <w:rFonts w:ascii="Arial Narrow" w:hAnsi="Arial Narrow" w:cs="Arial"/>
                      <w:noProof/>
                      <w:sz w:val="8"/>
                    </w:rPr>
                  </w:pPr>
                </w:p>
              </w:tc>
              <w:tc>
                <w:tcPr>
                  <w:tcW w:w="584" w:type="dxa"/>
                </w:tcPr>
                <w:p w14:paraId="371BF5A2" w14:textId="77777777" w:rsidR="00BE4366" w:rsidRPr="004145E3" w:rsidRDefault="00BE4366" w:rsidP="00BE4366">
                  <w:pPr>
                    <w:pStyle w:val="NormalWeb"/>
                    <w:rPr>
                      <w:rFonts w:ascii="Arial Narrow" w:hAnsi="Arial Narrow" w:cs="Arial"/>
                      <w:noProof/>
                      <w:sz w:val="8"/>
                    </w:rPr>
                  </w:pPr>
                </w:p>
              </w:tc>
              <w:tc>
                <w:tcPr>
                  <w:tcW w:w="7813" w:type="dxa"/>
                  <w:gridSpan w:val="2"/>
                </w:tcPr>
                <w:p w14:paraId="46AB1806" w14:textId="77777777" w:rsidR="00BE4366" w:rsidRPr="004145E3" w:rsidRDefault="00BE4366" w:rsidP="00BE4366">
                  <w:pPr>
                    <w:pStyle w:val="NormalWeb"/>
                    <w:rPr>
                      <w:rFonts w:ascii="Arial Narrow" w:hAnsi="Arial Narrow" w:cs="Arial"/>
                      <w:noProof/>
                      <w:sz w:val="8"/>
                    </w:rPr>
                  </w:pPr>
                </w:p>
              </w:tc>
            </w:tr>
            <w:tr w:rsidR="00BE4366" w:rsidRPr="004145E3" w14:paraId="5145C1E6" w14:textId="77777777" w:rsidTr="00BE4366">
              <w:tc>
                <w:tcPr>
                  <w:tcW w:w="8980" w:type="dxa"/>
                  <w:gridSpan w:val="4"/>
                  <w:hideMark/>
                </w:tcPr>
                <w:p w14:paraId="30A551F4" w14:textId="60F4AB31" w:rsidR="00BE4366" w:rsidRPr="004145E3" w:rsidRDefault="00BE4366" w:rsidP="00430D6F">
                  <w:pPr>
                    <w:pStyle w:val="NormalWeb"/>
                    <w:jc w:val="center"/>
                    <w:rPr>
                      <w:rFonts w:ascii="Arial Narrow" w:hAnsi="Arial Narrow" w:cs="Arial"/>
                      <w:noProof/>
                      <w:sz w:val="12"/>
                      <w:lang w:val="es-MX"/>
                    </w:rPr>
                  </w:pPr>
                  <w:r w:rsidRPr="004145E3">
                    <w:rPr>
                      <w:rFonts w:ascii="Arial Narrow" w:hAnsi="Arial Narrow" w:cs="Arial"/>
                      <w:b/>
                      <w:noProof/>
                      <w:sz w:val="22"/>
                      <w:lang w:val="es-MX"/>
                    </w:rPr>
                    <w:t>Pušu juridiskās adreses</w:t>
                  </w:r>
                  <w:r w:rsidR="00430D6F">
                    <w:rPr>
                      <w:rFonts w:ascii="Arial Narrow" w:hAnsi="Arial Narrow" w:cs="Arial"/>
                      <w:b/>
                      <w:noProof/>
                      <w:sz w:val="22"/>
                      <w:lang w:val="es-MX"/>
                    </w:rPr>
                    <w:t xml:space="preserve"> un</w:t>
                  </w:r>
                  <w:r w:rsidRPr="004145E3">
                    <w:rPr>
                      <w:rFonts w:ascii="Arial Narrow" w:hAnsi="Arial Narrow" w:cs="Arial"/>
                      <w:b/>
                      <w:noProof/>
                      <w:sz w:val="22"/>
                      <w:lang w:val="es-MX"/>
                    </w:rPr>
                    <w:t xml:space="preserve"> rekvizīti </w:t>
                  </w:r>
                </w:p>
              </w:tc>
            </w:tr>
            <w:tr w:rsidR="00BE4366" w:rsidRPr="004145E3" w14:paraId="4198B385" w14:textId="77777777" w:rsidTr="00BE4366">
              <w:trPr>
                <w:trHeight w:val="3619"/>
              </w:trPr>
              <w:tc>
                <w:tcPr>
                  <w:tcW w:w="4513" w:type="dxa"/>
                  <w:gridSpan w:val="3"/>
                  <w:hideMark/>
                </w:tcPr>
                <w:p w14:paraId="1117EAB7" w14:textId="77777777" w:rsidR="00BE4366" w:rsidRPr="004145E3" w:rsidRDefault="00BE4366" w:rsidP="00BE4366">
                  <w:pPr>
                    <w:pStyle w:val="NormalWeb"/>
                    <w:spacing w:before="0" w:beforeAutospacing="0" w:after="0" w:afterAutospacing="0"/>
                    <w:rPr>
                      <w:rFonts w:ascii="Arial Narrow" w:hAnsi="Arial Narrow" w:cs="Arial"/>
                      <w:noProof/>
                      <w:sz w:val="20"/>
                    </w:rPr>
                  </w:pPr>
                  <w:r w:rsidRPr="004145E3">
                    <w:rPr>
                      <w:rFonts w:ascii="Arial Narrow" w:hAnsi="Arial Narrow" w:cs="Arial"/>
                      <w:noProof/>
                      <w:sz w:val="20"/>
                    </w:rPr>
                    <w:t>Valsts kultūrkapitāla fonds</w:t>
                  </w:r>
                  <w:r w:rsidRPr="004145E3">
                    <w:rPr>
                      <w:rFonts w:ascii="Arial Narrow" w:hAnsi="Arial Narrow" w:cs="Arial"/>
                      <w:noProof/>
                      <w:sz w:val="20"/>
                    </w:rPr>
                    <w:br/>
                    <w:t>Adrese: K.Valdemāra iela 20, Rīga, LV1010</w:t>
                  </w:r>
                </w:p>
                <w:p w14:paraId="5D9426FA" w14:textId="77777777" w:rsidR="00BE4366" w:rsidRPr="004145E3" w:rsidRDefault="00BE4366" w:rsidP="00BE4366">
                  <w:pPr>
                    <w:pStyle w:val="NormalWeb"/>
                    <w:spacing w:before="0" w:beforeAutospacing="0" w:after="0" w:afterAutospacing="0"/>
                    <w:rPr>
                      <w:rFonts w:ascii="Arial Narrow" w:hAnsi="Arial Narrow" w:cs="Arial"/>
                      <w:noProof/>
                      <w:sz w:val="20"/>
                    </w:rPr>
                  </w:pPr>
                  <w:r w:rsidRPr="004145E3">
                    <w:rPr>
                      <w:rFonts w:ascii="Arial Narrow" w:hAnsi="Arial Narrow" w:cs="Arial"/>
                      <w:noProof/>
                      <w:sz w:val="20"/>
                    </w:rPr>
                    <w:t>Tālrunis: 67503177</w:t>
                  </w:r>
                  <w:r w:rsidRPr="004145E3">
                    <w:rPr>
                      <w:rFonts w:ascii="Arial Narrow" w:hAnsi="Arial Narrow" w:cs="Arial"/>
                      <w:noProof/>
                      <w:sz w:val="20"/>
                    </w:rPr>
                    <w:br/>
                    <w:t>Reģ.Nr. 90001688232</w:t>
                  </w:r>
                </w:p>
                <w:p w14:paraId="0D25F872" w14:textId="63381925" w:rsidR="00BE4366" w:rsidRPr="004145E3" w:rsidRDefault="00BE4366" w:rsidP="008052F0">
                  <w:pPr>
                    <w:pStyle w:val="NormalWeb"/>
                    <w:rPr>
                      <w:rFonts w:ascii="Arial Narrow" w:hAnsi="Arial Narrow" w:cs="Arial"/>
                      <w:noProof/>
                      <w:sz w:val="20"/>
                    </w:rPr>
                  </w:pPr>
                  <w:r w:rsidRPr="004145E3">
                    <w:rPr>
                      <w:rFonts w:ascii="Arial Narrow" w:hAnsi="Arial Narrow" w:cs="Arial"/>
                      <w:noProof/>
                      <w:sz w:val="16"/>
                      <w:szCs w:val="16"/>
                    </w:rPr>
                    <w:t>Bankas rekvizīti:</w:t>
                  </w:r>
                  <w:r w:rsidRPr="004145E3">
                    <w:rPr>
                      <w:rFonts w:ascii="Arial Narrow" w:hAnsi="Arial Narrow" w:cs="Arial"/>
                      <w:noProof/>
                      <w:sz w:val="16"/>
                      <w:szCs w:val="16"/>
                    </w:rPr>
                    <w:br/>
                    <w:t>Valsts Kase</w:t>
                  </w:r>
                  <w:r w:rsidRPr="004145E3">
                    <w:rPr>
                      <w:rFonts w:ascii="Arial Narrow" w:hAnsi="Arial Narrow" w:cs="Arial"/>
                      <w:noProof/>
                      <w:sz w:val="16"/>
                      <w:szCs w:val="16"/>
                    </w:rPr>
                    <w:br/>
                    <w:t xml:space="preserve">Konts LV58TREL222053600600B </w:t>
                  </w:r>
                  <w:r w:rsidRPr="004145E3">
                    <w:rPr>
                      <w:rFonts w:ascii="Arial Narrow" w:hAnsi="Arial Narrow" w:cs="Arial"/>
                      <w:noProof/>
                      <w:sz w:val="16"/>
                      <w:szCs w:val="16"/>
                    </w:rPr>
                    <w:br/>
                    <w:t>Ziedojumu un dāvinājumu konts</w:t>
                  </w:r>
                  <w:r w:rsidRPr="004145E3">
                    <w:rPr>
                      <w:rFonts w:ascii="Arial Narrow" w:hAnsi="Arial Narrow" w:cs="Arial"/>
                      <w:noProof/>
                      <w:sz w:val="16"/>
                      <w:szCs w:val="16"/>
                    </w:rPr>
                    <w:br/>
                    <w:t>Valsts Kase</w:t>
                  </w:r>
                  <w:r w:rsidRPr="004145E3">
                    <w:rPr>
                      <w:rFonts w:ascii="Arial Narrow" w:hAnsi="Arial Narrow" w:cs="Arial"/>
                      <w:noProof/>
                      <w:sz w:val="16"/>
                      <w:szCs w:val="16"/>
                    </w:rPr>
                    <w:br/>
                    <w:t>Konts LV21TREL722053600700B</w:t>
                  </w:r>
                </w:p>
              </w:tc>
              <w:tc>
                <w:tcPr>
                  <w:tcW w:w="4467" w:type="dxa"/>
                  <w:hideMark/>
                </w:tcPr>
                <w:p w14:paraId="04B8D38E" w14:textId="3784FB66" w:rsidR="00BE4366" w:rsidRPr="004145E3" w:rsidRDefault="00BE4366" w:rsidP="00430D6F">
                  <w:pPr>
                    <w:spacing w:line="240" w:lineRule="auto"/>
                    <w:rPr>
                      <w:rFonts w:ascii="Arial Narrow" w:hAnsi="Arial Narrow"/>
                    </w:rPr>
                  </w:pPr>
                  <w:r>
                    <w:rPr>
                      <w:rFonts w:ascii="Arial Narrow" w:hAnsi="Arial Narrow"/>
                      <w:b/>
                      <w:bCs/>
                    </w:rPr>
                    <w:t>Valsts sabiedrība ar ierobežotu atbildību "Latvijas Nacionālais teātris"</w:t>
                  </w:r>
                  <w:r w:rsidRPr="004145E3">
                    <w:rPr>
                      <w:rFonts w:ascii="Arial Narrow" w:hAnsi="Arial Narrow" w:cs="Arial"/>
                      <w:noProof/>
                      <w:sz w:val="22"/>
                      <w:szCs w:val="22"/>
                    </w:rPr>
                    <w:br/>
                  </w:r>
                  <w:r w:rsidRPr="004145E3">
                    <w:rPr>
                      <w:rFonts w:ascii="Arial Narrow" w:hAnsi="Arial Narrow"/>
                    </w:rPr>
                    <w:t xml:space="preserve">Adrese: </w:t>
                  </w:r>
                  <w:r>
                    <w:rPr>
                      <w:rFonts w:ascii="Arial Narrow" w:hAnsi="Arial Narrow"/>
                      <w:noProof/>
                    </w:rPr>
                    <w:t>Kronvalda bulvāris 2, Rīga, LV-1010</w:t>
                  </w:r>
                  <w:r w:rsidRPr="004145E3">
                    <w:rPr>
                      <w:rFonts w:ascii="Arial Narrow" w:hAnsi="Arial Narrow"/>
                    </w:rPr>
                    <w:br/>
                    <w:t xml:space="preserve">Reģ. Nr.: </w:t>
                  </w:r>
                  <w:r>
                    <w:rPr>
                      <w:rFonts w:ascii="Arial Narrow" w:hAnsi="Arial Narrow"/>
                      <w:noProof/>
                    </w:rPr>
                    <w:t>40003786149</w:t>
                  </w:r>
                  <w:r w:rsidRPr="004145E3">
                    <w:rPr>
                      <w:rFonts w:ascii="Arial Narrow" w:hAnsi="Arial Narrow"/>
                    </w:rPr>
                    <w:br/>
                  </w:r>
                  <w:r w:rsidRPr="004145E3">
                    <w:rPr>
                      <w:rFonts w:ascii="Arial Narrow" w:hAnsi="Arial Narrow"/>
                    </w:rPr>
                    <w:br/>
                  </w:r>
                  <w:r w:rsidRPr="004145E3">
                    <w:rPr>
                      <w:rFonts w:ascii="Arial Narrow" w:hAnsi="Arial Narrow"/>
                    </w:rPr>
                    <w:br/>
                  </w:r>
                  <w:r w:rsidRPr="004145E3">
                    <w:rPr>
                      <w:rFonts w:ascii="Arial Narrow" w:hAnsi="Arial Narrow"/>
                      <w:b/>
                      <w:bCs/>
                    </w:rPr>
                    <w:t>Bankas rekvizīti:</w:t>
                  </w:r>
                  <w:r w:rsidRPr="004145E3">
                    <w:rPr>
                      <w:rFonts w:ascii="Arial Narrow" w:hAnsi="Arial Narrow"/>
                    </w:rPr>
                    <w:br/>
                  </w:r>
                  <w:r>
                    <w:rPr>
                      <w:rFonts w:ascii="Arial Narrow" w:hAnsi="Arial Narrow"/>
                      <w:noProof/>
                    </w:rPr>
                    <w:t>Valsts Kase</w:t>
                  </w:r>
                  <w:r w:rsidRPr="004145E3">
                    <w:rPr>
                      <w:rFonts w:ascii="Arial Narrow" w:hAnsi="Arial Narrow"/>
                    </w:rPr>
                    <w:t xml:space="preserve"> </w:t>
                  </w:r>
                  <w:r>
                    <w:rPr>
                      <w:rFonts w:ascii="Arial Narrow" w:hAnsi="Arial Narrow"/>
                      <w:noProof/>
                    </w:rPr>
                    <w:t>LV86TREL9220520000000</w:t>
                  </w:r>
                  <w:r w:rsidRPr="004145E3">
                    <w:rPr>
                      <w:rFonts w:ascii="Arial Narrow" w:hAnsi="Arial Narrow"/>
                    </w:rPr>
                    <w:t xml:space="preserve"> </w:t>
                  </w:r>
                </w:p>
              </w:tc>
            </w:tr>
          </w:tbl>
          <w:p w14:paraId="1A2BD35B" w14:textId="77777777" w:rsidR="001B5BD1" w:rsidRPr="004145E3" w:rsidRDefault="001B5BD1">
            <w:pPr>
              <w:spacing w:line="240" w:lineRule="auto"/>
              <w:rPr>
                <w:rFonts w:ascii="Arial Narrow" w:hAnsi="Arial Narrow"/>
                <w:szCs w:val="20"/>
              </w:rPr>
            </w:pPr>
          </w:p>
        </w:tc>
      </w:tr>
    </w:tbl>
    <w:p w14:paraId="03AD3F77" w14:textId="77777777" w:rsidR="00430D6F" w:rsidRPr="00A06310" w:rsidRDefault="00430D6F" w:rsidP="00430D6F">
      <w:pPr>
        <w:pStyle w:val="Title"/>
        <w:rPr>
          <w:b w:val="0"/>
          <w:szCs w:val="22"/>
        </w:rPr>
      </w:pPr>
      <w:r w:rsidRPr="00A06310">
        <w:rPr>
          <w:b w:val="0"/>
          <w:szCs w:val="22"/>
        </w:rPr>
        <w:lastRenderedPageBreak/>
        <w:t>DOKUMENTS PARAKSTĪTS ELEKTRONISKI AR DROŠU ELEKTRONISKO PARAKSTU UN SATUR LAIKA ZĪMOGU</w:t>
      </w:r>
    </w:p>
    <w:p w14:paraId="3069E529" w14:textId="77777777" w:rsidR="00E73CEB" w:rsidRPr="004145E3" w:rsidRDefault="00E73CEB">
      <w:pPr>
        <w:rPr>
          <w:rFonts w:ascii="Arial Narrow" w:hAnsi="Arial Narrow"/>
        </w:rPr>
      </w:pPr>
    </w:p>
    <w:sectPr w:rsidR="00E73CEB" w:rsidRPr="004145E3" w:rsidSect="004145E3">
      <w:pgSz w:w="11906" w:h="16838"/>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64"/>
    <w:rsid w:val="00084764"/>
    <w:rsid w:val="001B5BD1"/>
    <w:rsid w:val="001D7B73"/>
    <w:rsid w:val="00271A52"/>
    <w:rsid w:val="002A2E04"/>
    <w:rsid w:val="004145E3"/>
    <w:rsid w:val="00430D6F"/>
    <w:rsid w:val="005A7E24"/>
    <w:rsid w:val="00610E8A"/>
    <w:rsid w:val="006D39F4"/>
    <w:rsid w:val="007026BC"/>
    <w:rsid w:val="0073634F"/>
    <w:rsid w:val="00766F79"/>
    <w:rsid w:val="008052F0"/>
    <w:rsid w:val="00923619"/>
    <w:rsid w:val="00965202"/>
    <w:rsid w:val="00967099"/>
    <w:rsid w:val="00AC7F4E"/>
    <w:rsid w:val="00BE4366"/>
    <w:rsid w:val="00D22C37"/>
    <w:rsid w:val="00E1287E"/>
    <w:rsid w:val="00E73CEB"/>
    <w:rsid w:val="00EB3D1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0A304"/>
  <w15:docId w15:val="{C8C6AA9A-8CD2-4157-BA76-8B13C24B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Arial" w:hAnsi="Arial"/>
      <w:szCs w:val="24"/>
    </w:rPr>
  </w:style>
  <w:style w:type="paragraph" w:styleId="Heading1">
    <w:name w:val="heading 1"/>
    <w:basedOn w:val="Normal"/>
    <w:next w:val="Normal"/>
    <w:link w:val="Heading1Char"/>
    <w:qFormat/>
    <w:pPr>
      <w:keepNext/>
      <w:tabs>
        <w:tab w:val="num" w:pos="432"/>
      </w:tabs>
      <w:spacing w:line="240" w:lineRule="auto"/>
      <w:jc w:val="center"/>
      <w:outlineLvl w:val="0"/>
    </w:pPr>
    <w:rPr>
      <w:rFonts w:eastAsiaTheme="minorEastAs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pPr>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pPr>
      <w:spacing w:before="100" w:line="240" w:lineRule="auto"/>
      <w:jc w:val="both"/>
    </w:pPr>
    <w:rPr>
      <w:sz w:val="22"/>
      <w:szCs w:val="22"/>
    </w:rPr>
  </w:style>
  <w:style w:type="character" w:customStyle="1" w:styleId="BodyTextChar">
    <w:name w:val="Body Text Char"/>
    <w:basedOn w:val="DefaultParagraphFont"/>
    <w:link w:val="BodyText"/>
    <w:locked/>
    <w:rPr>
      <w:rFonts w:ascii="Arial" w:hAnsi="Arial" w:cs="Arial" w:hint="default"/>
      <w:szCs w:val="24"/>
    </w:rPr>
  </w:style>
  <w:style w:type="paragraph" w:styleId="BodyTextIndent">
    <w:name w:val="Body Text Indent"/>
    <w:basedOn w:val="Normal"/>
    <w:link w:val="BodyTextIndentChar"/>
    <w:pPr>
      <w:spacing w:before="100" w:line="240" w:lineRule="auto"/>
      <w:ind w:left="284"/>
      <w:jc w:val="both"/>
    </w:pPr>
    <w:rPr>
      <w:sz w:val="22"/>
      <w:szCs w:val="22"/>
    </w:rPr>
  </w:style>
  <w:style w:type="character" w:customStyle="1" w:styleId="BodyTextIndentChar">
    <w:name w:val="Body Text Indent Char"/>
    <w:basedOn w:val="DefaultParagraphFont"/>
    <w:link w:val="BodyTextIndent"/>
    <w:locked/>
    <w:rPr>
      <w:rFonts w:ascii="Arial" w:hAnsi="Arial" w:cs="Arial" w:hint="default"/>
      <w:szCs w:val="24"/>
    </w:rPr>
  </w:style>
  <w:style w:type="paragraph" w:customStyle="1" w:styleId="Virsraksts">
    <w:name w:val="Virsraksts"/>
    <w:basedOn w:val="Normal"/>
    <w:rPr>
      <w:sz w:val="36"/>
    </w:rPr>
  </w:style>
  <w:style w:type="paragraph" w:customStyle="1" w:styleId="Virsrakstsmall">
    <w:name w:val="Virsrakst_small"/>
    <w:basedOn w:val="Normal"/>
    <w:rPr>
      <w:b/>
      <w:sz w:val="24"/>
    </w:rPr>
  </w:style>
  <w:style w:type="paragraph" w:customStyle="1" w:styleId="Vertibapasvbold">
    <w:name w:val="Vertiba_pasv_bold"/>
    <w:basedOn w:val="Normal"/>
    <w:rPr>
      <w:b/>
      <w:u w:val="single"/>
    </w:rPr>
  </w:style>
  <w:style w:type="paragraph" w:customStyle="1" w:styleId="Vertibapasv">
    <w:name w:val="Vertiba_pasv"/>
    <w:basedOn w:val="Normal"/>
    <w:rPr>
      <w:i/>
      <w:u w:val="single"/>
    </w:rPr>
  </w:style>
  <w:style w:type="paragraph" w:customStyle="1" w:styleId="Vertiba">
    <w:name w:val="Vertiba"/>
    <w:basedOn w:val="Normal"/>
    <w:rPr>
      <w:i/>
    </w:rPr>
  </w:style>
  <w:style w:type="table" w:customStyle="1" w:styleId="Parastatabula">
    <w:name w:val="Parasta tabula"/>
    <w:semiHidden/>
    <w:tblPr>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E4366"/>
    <w:rPr>
      <w:color w:val="605E5C"/>
      <w:shd w:val="clear" w:color="auto" w:fill="E1DFDD"/>
    </w:rPr>
  </w:style>
  <w:style w:type="paragraph" w:styleId="Title">
    <w:name w:val="Title"/>
    <w:basedOn w:val="Normal"/>
    <w:link w:val="TitleChar"/>
    <w:uiPriority w:val="99"/>
    <w:qFormat/>
    <w:rsid w:val="00430D6F"/>
    <w:pPr>
      <w:widowControl w:val="0"/>
      <w:adjustRightInd w:val="0"/>
      <w:spacing w:line="240" w:lineRule="auto"/>
      <w:jc w:val="center"/>
      <w:textAlignment w:val="baseline"/>
    </w:pPr>
    <w:rPr>
      <w:rFonts w:ascii="Times New Roman" w:hAnsi="Times New Roman"/>
      <w:b/>
      <w:sz w:val="22"/>
      <w:szCs w:val="20"/>
    </w:rPr>
  </w:style>
  <w:style w:type="character" w:customStyle="1" w:styleId="TitleChar">
    <w:name w:val="Title Char"/>
    <w:basedOn w:val="DefaultParagraphFont"/>
    <w:link w:val="Title"/>
    <w:uiPriority w:val="99"/>
    <w:rsid w:val="00430D6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kf.kulturaskarte.lvVK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4645</Words>
  <Characters>2648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Karīna Belija</cp:lastModifiedBy>
  <cp:revision>2</cp:revision>
  <cp:lastPrinted>2016-01-11T14:02:00Z</cp:lastPrinted>
  <dcterms:created xsi:type="dcterms:W3CDTF">2023-04-19T10:57:00Z</dcterms:created>
  <dcterms:modified xsi:type="dcterms:W3CDTF">2023-04-19T10:57:00Z</dcterms:modified>
</cp:coreProperties>
</file>